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4862BC" w:rsidRDefault="004A49F1" w:rsidP="004A49F1">
      <w:pPr>
        <w:spacing w:after="0"/>
        <w:rPr>
          <w:rFonts w:ascii="Arial" w:hAnsi="Arial" w:cs="Arial"/>
          <w:b/>
        </w:rPr>
      </w:pPr>
      <w:r>
        <w:rPr>
          <w:rFonts w:ascii="Arial" w:hAnsi="Arial"/>
          <w:noProof/>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607794" w:rsidRDefault="004A49F1" w:rsidP="004A49F1">
                            <w:pPr>
                              <w:pStyle w:val="BetreffBrief"/>
                              <w:spacing w:before="0" w:after="120"/>
                              <w:rPr>
                                <w:rFonts w:ascii="Arial" w:hAnsi="Arial" w:cs="Arial"/>
                                <w:color w:val="000000"/>
                                <w:sz w:val="20"/>
                                <w:lang w:val="de-DE"/>
                              </w:rPr>
                            </w:pPr>
                            <w:r w:rsidRPr="00607794">
                              <w:rPr>
                                <w:rFonts w:ascii="Arial" w:hAnsi="Arial"/>
                                <w:color w:val="000000"/>
                                <w:sz w:val="20"/>
                                <w:lang w:val="de-DE"/>
                              </w:rPr>
                              <w:t>Contatti e informazioni:</w:t>
                            </w:r>
                          </w:p>
                          <w:p w14:paraId="4984D915" w14:textId="552A5344" w:rsidR="004A49F1" w:rsidRPr="004A49F1" w:rsidRDefault="004A49F1" w:rsidP="004A49F1">
                            <w:pPr>
                              <w:pStyle w:val="BetreffBrief"/>
                              <w:spacing w:before="0" w:after="120"/>
                              <w:rPr>
                                <w:rFonts w:ascii="Arial" w:hAnsi="Arial" w:cs="Arial"/>
                                <w:b w:val="0"/>
                                <w:sz w:val="20"/>
                              </w:rPr>
                            </w:pPr>
                            <w:r w:rsidRPr="00607794">
                              <w:rPr>
                                <w:rFonts w:ascii="Arial" w:hAnsi="Arial"/>
                                <w:b w:val="0"/>
                                <w:sz w:val="20"/>
                                <w:lang w:val="de-DE"/>
                              </w:rPr>
                              <w:t xml:space="preserve">RÖHM GmbH </w:t>
                            </w:r>
                            <w:r w:rsidRPr="00607794">
                              <w:rPr>
                                <w:rFonts w:ascii="Arial" w:hAnsi="Arial"/>
                                <w:b w:val="0"/>
                                <w:sz w:val="20"/>
                                <w:lang w:val="de-DE"/>
                              </w:rPr>
                              <w:br/>
                              <w:t>Thomas Roth</w:t>
                            </w:r>
                            <w:r w:rsidRPr="00607794">
                              <w:rPr>
                                <w:rFonts w:ascii="Arial" w:hAnsi="Arial"/>
                                <w:b w:val="0"/>
                                <w:sz w:val="20"/>
                                <w:lang w:val="de-DE"/>
                              </w:rPr>
                              <w:br/>
                              <w:t>Heinrich-Röhm-Str. 50</w:t>
                            </w:r>
                            <w:r w:rsidRPr="00607794">
                              <w:rPr>
                                <w:rFonts w:ascii="Arial" w:hAnsi="Arial"/>
                                <w:b w:val="0"/>
                                <w:sz w:val="20"/>
                                <w:lang w:val="de-DE"/>
                              </w:rPr>
                              <w:br/>
                              <w:t>89567 Sontheim a.d. Brenz</w:t>
                            </w:r>
                            <w:r w:rsidRPr="00607794">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RFwIAACwEAAAOAAAAZHJzL2Uyb0RvYy54bWysU9uO0zAQfUfiHyy/0ySlpbtR09XSpQhp&#10;uUgLH+A6TmPheMzYbVK+nrHT7VYLvCD8YHk84+OZM2eWN0Nn2EGh12ArXkxyzpSVUGu7q/i3r5tX&#10;V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">
                <v:textbox>
                  <w:txbxContent>
                    <w:p w14:paraId="76FFAC60" w14:textId="77777777" w:rsidR="004A49F1" w:rsidRPr="00607794" w:rsidRDefault="004A49F1" w:rsidP="004A49F1">
                      <w:pPr>
                        <w:pStyle w:val="BetreffBrief"/>
                        <w:spacing w:before="0" w:after="120"/>
                        <w:rPr>
                          <w:rFonts w:ascii="Arial" w:hAnsi="Arial" w:cs="Arial"/>
                          <w:color w:val="000000"/>
                          <w:sz w:val="20"/>
                          <w:lang w:val="de-DE"/>
                        </w:rPr>
                      </w:pPr>
                      <w:r w:rsidRPr="00607794">
                        <w:rPr>
                          <w:rFonts w:ascii="Arial" w:hAnsi="Arial"/>
                          <w:color w:val="000000"/>
                          <w:sz w:val="20"/>
                          <w:lang w:val="de-DE"/>
                        </w:rPr>
                        <w:t>Contatti e informazioni:</w:t>
                      </w:r>
                    </w:p>
                    <w:p w14:paraId="4984D915" w14:textId="552A5344" w:rsidR="004A49F1" w:rsidRPr="004A49F1" w:rsidRDefault="004A49F1" w:rsidP="004A49F1">
                      <w:pPr>
                        <w:pStyle w:val="BetreffBrief"/>
                        <w:spacing w:before="0" w:after="120"/>
                        <w:rPr>
                          <w:rFonts w:ascii="Arial" w:hAnsi="Arial" w:cs="Arial"/>
                          <w:b w:val="0"/>
                          <w:sz w:val="20"/>
                        </w:rPr>
                      </w:pPr>
                      <w:r w:rsidRPr="00607794">
                        <w:rPr>
                          <w:rFonts w:ascii="Arial" w:hAnsi="Arial"/>
                          <w:b w:val="0"/>
                          <w:sz w:val="20"/>
                          <w:lang w:val="de-DE"/>
                        </w:rPr>
                        <w:t xml:space="preserve">RÖHM GmbH </w:t>
                      </w:r>
                      <w:r w:rsidRPr="00607794">
                        <w:rPr>
                          <w:rFonts w:ascii="Arial" w:hAnsi="Arial"/>
                          <w:b w:val="0"/>
                          <w:sz w:val="20"/>
                          <w:lang w:val="de-DE"/>
                        </w:rPr>
                        <w:br/>
                        <w:t>Thomas Roth</w:t>
                      </w:r>
                      <w:r w:rsidRPr="00607794">
                        <w:rPr>
                          <w:rFonts w:ascii="Arial" w:hAnsi="Arial"/>
                          <w:b w:val="0"/>
                          <w:sz w:val="20"/>
                          <w:lang w:val="de-DE"/>
                        </w:rPr>
                        <w:br/>
                        <w:t>Heinrich-Röhm-Str. 50</w:t>
                      </w:r>
                      <w:r w:rsidRPr="00607794">
                        <w:rPr>
                          <w:rFonts w:ascii="Arial" w:hAnsi="Arial"/>
                          <w:b w:val="0"/>
                          <w:sz w:val="20"/>
                          <w:lang w:val="de-DE"/>
                        </w:rPr>
                        <w:br/>
                        <w:t>89567 Sontheim a.d. Brenz</w:t>
                      </w:r>
                      <w:r w:rsidRPr="00607794">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4862BC" w:rsidRDefault="004A49F1" w:rsidP="004A49F1">
      <w:pPr>
        <w:spacing w:after="0"/>
        <w:rPr>
          <w:rFonts w:ascii="Arial" w:hAnsi="Arial" w:cs="Arial"/>
          <w:b/>
          <w:lang w:val="de-DE"/>
        </w:rPr>
      </w:pPr>
    </w:p>
    <w:p w14:paraId="005EAFA5" w14:textId="77777777" w:rsidR="00661ECE" w:rsidRPr="004862BC" w:rsidRDefault="00661ECE" w:rsidP="009077D4">
      <w:pPr>
        <w:spacing w:after="0" w:line="360" w:lineRule="auto"/>
        <w:rPr>
          <w:rFonts w:ascii="Arial" w:hAnsi="Arial" w:cs="Arial"/>
          <w:b/>
          <w:sz w:val="28"/>
          <w:szCs w:val="28"/>
          <w:lang w:val="de-DE"/>
        </w:rPr>
      </w:pPr>
    </w:p>
    <w:p w14:paraId="435FDB47" w14:textId="77777777" w:rsidR="00EC654D" w:rsidRPr="004862BC" w:rsidRDefault="00EC654D" w:rsidP="009A2AF5">
      <w:pPr>
        <w:pStyle w:val="Kommentartext"/>
        <w:rPr>
          <w:rFonts w:ascii="Arial" w:hAnsi="Arial" w:cs="Arial"/>
          <w:b/>
          <w:bCs/>
          <w:sz w:val="28"/>
          <w:szCs w:val="28"/>
          <w:lang w:val="de-DE"/>
        </w:rPr>
      </w:pPr>
    </w:p>
    <w:p w14:paraId="44B4D137" w14:textId="5CE9280F" w:rsidR="009A2AF5" w:rsidRPr="004862BC" w:rsidRDefault="00522BF6" w:rsidP="00F97EEA">
      <w:pPr>
        <w:pStyle w:val="Kommentartext"/>
        <w:spacing w:line="360" w:lineRule="auto"/>
        <w:rPr>
          <w:rFonts w:ascii="Arial" w:hAnsi="Arial" w:cs="Arial"/>
          <w:b/>
          <w:bCs/>
          <w:sz w:val="28"/>
          <w:szCs w:val="28"/>
        </w:rPr>
      </w:pPr>
      <w:r>
        <w:rPr>
          <w:rFonts w:ascii="Arial" w:hAnsi="Arial"/>
          <w:b/>
          <w:bCs/>
          <w:sz w:val="28"/>
          <w:szCs w:val="28"/>
        </w:rPr>
        <w:t>All’AMB, la fiera della lavorazione dei metalli, Röhm presenta la sua griffa di serraggio intelligente iJaw</w:t>
      </w:r>
    </w:p>
    <w:p w14:paraId="78976BB9" w14:textId="77777777" w:rsidR="009A2AF5" w:rsidRPr="00607794" w:rsidRDefault="009A2AF5" w:rsidP="007E4ACA">
      <w:pPr>
        <w:spacing w:after="0" w:line="360" w:lineRule="auto"/>
        <w:rPr>
          <w:rFonts w:ascii="Arial" w:hAnsi="Arial" w:cs="Arial"/>
          <w:b/>
          <w:bCs/>
          <w:sz w:val="28"/>
          <w:szCs w:val="28"/>
        </w:rPr>
      </w:pPr>
    </w:p>
    <w:p w14:paraId="5303C367" w14:textId="468CD5E6" w:rsidR="00B34F43" w:rsidRPr="004862BC" w:rsidRDefault="008E4DF8" w:rsidP="00FC1B72">
      <w:pPr>
        <w:spacing w:after="0" w:line="360" w:lineRule="auto"/>
        <w:rPr>
          <w:rFonts w:ascii="Arial" w:hAnsi="Arial" w:cs="Arial"/>
          <w:sz w:val="24"/>
          <w:szCs w:val="24"/>
        </w:rPr>
      </w:pPr>
      <w:r>
        <w:rPr>
          <w:rFonts w:ascii="Arial" w:hAnsi="Arial"/>
          <w:sz w:val="24"/>
          <w:szCs w:val="24"/>
        </w:rPr>
        <w:t xml:space="preserve">Da subito il serraggio è intelligente: </w:t>
      </w:r>
      <w:r w:rsidR="00607794">
        <w:rPr>
          <w:rFonts w:ascii="Arial" w:hAnsi="Arial"/>
          <w:sz w:val="24"/>
          <w:szCs w:val="24"/>
        </w:rPr>
        <w:t>a</w:t>
      </w:r>
      <w:r>
        <w:rPr>
          <w:rFonts w:ascii="Arial" w:hAnsi="Arial"/>
          <w:sz w:val="24"/>
          <w:szCs w:val="24"/>
        </w:rPr>
        <w:t xml:space="preserve">ll’AMB di Stoccarda, Röhm, lo specialista degli strumenti di serraggio e presa di Sontheim an der Brenz (Baden-Württemberg), presenta iJaw, la sua novità mondiale e la prima griffa di serraggio dotata di sensori e sistema elettronico per la trasmissione dei dati senza cavi. Con iJaw è possibile misurare la forza di serraggio in tempo reale durante la lavorazione. La trasmissione dei dati a un gateway avviene tramite lo standard industriale IO-Link Wireless. </w:t>
      </w:r>
    </w:p>
    <w:p w14:paraId="190A368E" w14:textId="77777777" w:rsidR="00B34F43" w:rsidRPr="00607794" w:rsidRDefault="00B34F43" w:rsidP="00FC1B72">
      <w:pPr>
        <w:spacing w:after="0" w:line="360" w:lineRule="auto"/>
        <w:rPr>
          <w:rFonts w:ascii="Arial" w:hAnsi="Arial" w:cs="Arial"/>
          <w:sz w:val="24"/>
          <w:szCs w:val="24"/>
        </w:rPr>
      </w:pPr>
    </w:p>
    <w:p w14:paraId="149B59F3" w14:textId="668944EC" w:rsidR="00522BF6" w:rsidRDefault="009A5D7A" w:rsidP="00FC1B72">
      <w:pPr>
        <w:spacing w:after="0" w:line="360" w:lineRule="auto"/>
        <w:rPr>
          <w:rFonts w:ascii="Arial" w:hAnsi="Arial" w:cs="Arial"/>
          <w:sz w:val="24"/>
          <w:szCs w:val="24"/>
        </w:rPr>
      </w:pPr>
      <w:r>
        <w:rPr>
          <w:rFonts w:ascii="Arial" w:hAnsi="Arial"/>
          <w:sz w:val="24"/>
          <w:szCs w:val="24"/>
        </w:rPr>
        <w:t xml:space="preserve">Fantastico per tutti i produttori di macchine utensili: la griffa di serraggio intelligente iJaw di Röhm può essere integrata mediante la cosiddetta connessione HMI nella prima dotazione OEM della macchina utensile. Tramite la variante “On Premises“ è possibile eseguire senza problemi un aggiornamento successivo alle funzioni intelligenti anche per il parco macchine utensili già esistente. DMG Mori, il partner di sviluppo di iJaw, è così convinto delle funzionalità che ha configurato con iJaw le sue macchine utensili. Anche altri partner come WFL Millturn, Mazak ed Emco, presentano all’AMB macchine con applicazioni iJaw. </w:t>
      </w:r>
    </w:p>
    <w:p w14:paraId="4EBCA723" w14:textId="3664BC23" w:rsidR="00C0337E" w:rsidRPr="00607794" w:rsidRDefault="00C0337E" w:rsidP="00FC1B72">
      <w:pPr>
        <w:spacing w:after="0" w:line="360" w:lineRule="auto"/>
        <w:rPr>
          <w:rFonts w:ascii="Arial" w:hAnsi="Arial" w:cs="Arial"/>
          <w:b/>
          <w:bCs/>
          <w:sz w:val="24"/>
          <w:szCs w:val="24"/>
        </w:rPr>
      </w:pPr>
    </w:p>
    <w:p w14:paraId="51925D0F" w14:textId="333600BD" w:rsidR="00C0337E" w:rsidRPr="00C0337E" w:rsidRDefault="00C0337E" w:rsidP="00FC1B72">
      <w:pPr>
        <w:spacing w:after="0" w:line="360" w:lineRule="auto"/>
        <w:rPr>
          <w:rFonts w:ascii="Arial" w:hAnsi="Arial" w:cs="Arial"/>
          <w:b/>
          <w:bCs/>
          <w:sz w:val="24"/>
          <w:szCs w:val="24"/>
        </w:rPr>
      </w:pPr>
      <w:r>
        <w:rPr>
          <w:rFonts w:ascii="Arial" w:hAnsi="Arial"/>
          <w:b/>
          <w:bCs/>
          <w:sz w:val="24"/>
          <w:szCs w:val="24"/>
        </w:rPr>
        <w:t>Rivoluzione nella lavorazione dei metalli</w:t>
      </w:r>
    </w:p>
    <w:p w14:paraId="2DF344D2" w14:textId="68A4065A" w:rsidR="001A0605" w:rsidRPr="00607794" w:rsidRDefault="001A0605" w:rsidP="00FC1B72">
      <w:pPr>
        <w:spacing w:after="0" w:line="360" w:lineRule="auto"/>
        <w:rPr>
          <w:rFonts w:ascii="Arial" w:hAnsi="Arial" w:cs="Arial"/>
          <w:sz w:val="24"/>
          <w:szCs w:val="24"/>
        </w:rPr>
      </w:pPr>
    </w:p>
    <w:p w14:paraId="77949145" w14:textId="0E8ADAB1" w:rsidR="001A0605" w:rsidRDefault="005C7E35" w:rsidP="00FC1B72">
      <w:pPr>
        <w:spacing w:after="0" w:line="360" w:lineRule="auto"/>
        <w:rPr>
          <w:rFonts w:ascii="Arial" w:hAnsi="Arial" w:cs="Arial"/>
          <w:sz w:val="24"/>
          <w:szCs w:val="24"/>
        </w:rPr>
      </w:pPr>
      <w:r>
        <w:rPr>
          <w:rFonts w:ascii="Arial" w:hAnsi="Arial"/>
          <w:sz w:val="24"/>
          <w:szCs w:val="24"/>
        </w:rPr>
        <w:t xml:space="preserve">“Con iJaw rivoluzioniamo il processo di lavorazione dei metalli in modo permanente. La misurazione in tempo reale della forza di serraggio durante la lavorazione procura una serie di vantaggi all’utente, a cominciare da una più elevata disponibilità della </w:t>
      </w:r>
      <w:r>
        <w:rPr>
          <w:rFonts w:ascii="Arial" w:hAnsi="Arial"/>
          <w:sz w:val="24"/>
          <w:szCs w:val="24"/>
        </w:rPr>
        <w:lastRenderedPageBreak/>
        <w:t>macchina. Si riducono, infatti, i tempi di attrezzaggio e il processo di elaborazione è più veloce. Da un lato diminuiscono i costi dei pezzi, dall’altro aumenta la loro qualità. È un’autentica ottimizzazione dei processi e rappresenta una pietra miliare nella digitalizzazione della produzione. “Naturalmente il comando a sensori garantisce sicurezza molto maggiore durante la lavorazione rispetto al serraggio effettuato “a sensazione”</w:t>
      </w:r>
      <w:r w:rsidR="00607794">
        <w:rPr>
          <w:rFonts w:ascii="Arial" w:hAnsi="Arial"/>
          <w:sz w:val="24"/>
          <w:szCs w:val="24"/>
        </w:rPr>
        <w:t xml:space="preserve"> ovvero</w:t>
      </w:r>
      <w:r>
        <w:rPr>
          <w:rFonts w:ascii="Arial" w:hAnsi="Arial"/>
          <w:sz w:val="24"/>
          <w:szCs w:val="24"/>
        </w:rPr>
        <w:t xml:space="preserve"> manualmente”, dice Gerhard Glanz, CEO di Röhm GmbH.</w:t>
      </w:r>
    </w:p>
    <w:p w14:paraId="259839DD" w14:textId="5BF08B41" w:rsidR="00157A83" w:rsidRPr="00607794" w:rsidRDefault="00157A83" w:rsidP="00FC1B72">
      <w:pPr>
        <w:spacing w:after="0" w:line="360" w:lineRule="auto"/>
        <w:rPr>
          <w:rFonts w:ascii="Arial" w:hAnsi="Arial" w:cs="Arial"/>
          <w:b/>
          <w:bCs/>
          <w:sz w:val="24"/>
          <w:szCs w:val="24"/>
        </w:rPr>
      </w:pPr>
    </w:p>
    <w:p w14:paraId="361B30C1" w14:textId="36BAD97A" w:rsidR="00157A83" w:rsidRPr="00157A83" w:rsidRDefault="00157A83" w:rsidP="00FC1B72">
      <w:pPr>
        <w:spacing w:after="0" w:line="360" w:lineRule="auto"/>
        <w:rPr>
          <w:rFonts w:ascii="Arial" w:hAnsi="Arial" w:cs="Arial"/>
          <w:b/>
          <w:bCs/>
          <w:sz w:val="24"/>
          <w:szCs w:val="24"/>
        </w:rPr>
      </w:pPr>
      <w:r>
        <w:rPr>
          <w:rFonts w:ascii="Arial" w:hAnsi="Arial"/>
          <w:b/>
          <w:bCs/>
          <w:sz w:val="24"/>
          <w:szCs w:val="24"/>
        </w:rPr>
        <w:t>Sicurezza anche per i pezzi più sottili</w:t>
      </w:r>
    </w:p>
    <w:p w14:paraId="6EA03685" w14:textId="135887E0" w:rsidR="001319AE" w:rsidRPr="00607794" w:rsidRDefault="001319AE" w:rsidP="00FC1B72">
      <w:pPr>
        <w:spacing w:after="0" w:line="360" w:lineRule="auto"/>
        <w:rPr>
          <w:rFonts w:ascii="Arial" w:hAnsi="Arial" w:cs="Arial"/>
          <w:sz w:val="24"/>
          <w:szCs w:val="24"/>
        </w:rPr>
      </w:pPr>
    </w:p>
    <w:p w14:paraId="46616415" w14:textId="0186DB15" w:rsidR="001319AE" w:rsidRPr="004862BC" w:rsidRDefault="001319AE" w:rsidP="00FC1B72">
      <w:pPr>
        <w:spacing w:after="0" w:line="360" w:lineRule="auto"/>
        <w:rPr>
          <w:rFonts w:ascii="Arial" w:hAnsi="Arial" w:cs="Arial"/>
          <w:sz w:val="24"/>
          <w:szCs w:val="24"/>
        </w:rPr>
      </w:pPr>
      <w:r>
        <w:rPr>
          <w:rFonts w:ascii="Arial" w:hAnsi="Arial"/>
          <w:sz w:val="24"/>
          <w:szCs w:val="24"/>
        </w:rPr>
        <w:t>I tempi in cui si impostava una forza di serraggio più alta del necessario per andare sul sicuro appartengono al passato. “Proprio per i componenti sottili o le superfici sensibili è controproducente impostare una forza di serraggio troppo elevata che potrebbe causare deformazioni o schiacciamenti. Grazie a un sistema di comando tramite sensori che favorisce la massima precisione, è possibile ridurre sensibilmente gli scarti”, continua Glanz.</w:t>
      </w:r>
    </w:p>
    <w:p w14:paraId="105D3F4B" w14:textId="77777777" w:rsidR="001319AE" w:rsidRPr="00607794" w:rsidRDefault="001319AE" w:rsidP="00FC1B72">
      <w:pPr>
        <w:spacing w:after="0" w:line="360" w:lineRule="auto"/>
        <w:rPr>
          <w:rFonts w:ascii="Arial" w:hAnsi="Arial" w:cs="Arial"/>
          <w:sz w:val="24"/>
          <w:szCs w:val="24"/>
        </w:rPr>
      </w:pPr>
    </w:p>
    <w:p w14:paraId="6F1484D5" w14:textId="6B60CAA3" w:rsidR="00AC22DB" w:rsidRPr="000A28D2" w:rsidRDefault="00CD4909" w:rsidP="00FC1B72">
      <w:pPr>
        <w:spacing w:after="0" w:line="360" w:lineRule="auto"/>
        <w:rPr>
          <w:rFonts w:ascii="Arial" w:hAnsi="Arial" w:cs="Arial"/>
          <w:sz w:val="24"/>
          <w:szCs w:val="24"/>
        </w:rPr>
      </w:pPr>
      <w:r>
        <w:rPr>
          <w:rFonts w:ascii="Arial" w:hAnsi="Arial"/>
          <w:sz w:val="24"/>
          <w:szCs w:val="24"/>
        </w:rPr>
        <w:t xml:space="preserve">Ecco come funziona iJaw: le forze convogliate da un apposito dispositivo vengono rilevate dal sensore e i dati vengono analizzati. iJaw non misura solo la forza effettivamente applicata con il serraggio interno ed esterno, ma anche la temperatura. Si visualizza costantemente anche lo stato di carica degli accumulatori. Non appena sono disponibili i dati relativi alla pressione, tramite iJaw è possibile monitorare anche lo stato e il grado di efficacia del mandrino. iJaw esegue la misurazione in tempo reale durante la lavorazione. La sua struttura, in acciaio temprato, è perfettamente impermeabile (IP 68). L’antenna di trasmissione è dotata di una copertura in plastica resistente alle alte temperature che la protegge dai trucioli roventi. </w:t>
      </w:r>
    </w:p>
    <w:p w14:paraId="76243A5D" w14:textId="66E00788" w:rsidR="00FC1B72" w:rsidRPr="00607794" w:rsidRDefault="00FC1B72" w:rsidP="00FC1B72">
      <w:pPr>
        <w:spacing w:after="0" w:line="360" w:lineRule="auto"/>
        <w:rPr>
          <w:rFonts w:ascii="Arial" w:hAnsi="Arial" w:cs="Arial"/>
          <w:sz w:val="24"/>
          <w:szCs w:val="24"/>
        </w:rPr>
      </w:pPr>
    </w:p>
    <w:p w14:paraId="7BDB51A9" w14:textId="66EB5670" w:rsidR="00364FC2" w:rsidRDefault="00FC1B72" w:rsidP="00FC1B72">
      <w:pPr>
        <w:pStyle w:val="PMRhmSL"/>
        <w:spacing w:before="0" w:after="0"/>
        <w:rPr>
          <w:rFonts w:ascii="Arial" w:hAnsi="Arial" w:cs="Arial"/>
        </w:rPr>
      </w:pPr>
      <w:r>
        <w:rPr>
          <w:rFonts w:ascii="Arial" w:hAnsi="Arial"/>
        </w:rPr>
        <w:lastRenderedPageBreak/>
        <w:t>Gateway come hub dati</w:t>
      </w:r>
    </w:p>
    <w:p w14:paraId="6D600038" w14:textId="77777777" w:rsidR="004862BC" w:rsidRPr="004862BC" w:rsidRDefault="004862BC" w:rsidP="00FC1B72">
      <w:pPr>
        <w:pStyle w:val="PMRhmSL"/>
        <w:spacing w:before="0" w:after="0"/>
        <w:rPr>
          <w:rFonts w:ascii="Arial" w:hAnsi="Arial" w:cs="Arial"/>
        </w:rPr>
      </w:pPr>
    </w:p>
    <w:p w14:paraId="6C8D733C" w14:textId="0EFB6A05" w:rsidR="004862BC" w:rsidRPr="004862BC" w:rsidRDefault="004862BC" w:rsidP="00FC1B72">
      <w:pPr>
        <w:pStyle w:val="PMRhmSL"/>
        <w:spacing w:before="0" w:after="0"/>
        <w:rPr>
          <w:rFonts w:ascii="Arial" w:hAnsi="Arial" w:cs="Arial"/>
          <w:b w:val="0"/>
          <w:bCs/>
        </w:rPr>
      </w:pPr>
      <w:r>
        <w:rPr>
          <w:rFonts w:ascii="Arial" w:hAnsi="Arial"/>
          <w:b w:val="0"/>
          <w:bCs/>
        </w:rPr>
        <w:t>iJaw trasmette i dati misurati senza cavi a un gateway tramite il robusto protocollo IO-Link Wireless con un’elevata frequenza di campionamento di 100 Hz.</w:t>
      </w:r>
    </w:p>
    <w:p w14:paraId="42B1D01F" w14:textId="0D0EAA4C" w:rsidR="00364FC2" w:rsidRDefault="00364FC2" w:rsidP="00FC1B72">
      <w:pPr>
        <w:spacing w:after="0" w:line="360" w:lineRule="auto"/>
        <w:rPr>
          <w:rFonts w:ascii="Arial" w:hAnsi="Arial" w:cs="Arial"/>
          <w:sz w:val="24"/>
          <w:szCs w:val="24"/>
        </w:rPr>
      </w:pPr>
      <w:r>
        <w:rPr>
          <w:rFonts w:ascii="Arial" w:hAnsi="Arial"/>
          <w:sz w:val="24"/>
          <w:szCs w:val="24"/>
        </w:rPr>
        <w:t>Il gateway comprende un PC industriale per l’elaborazione dei dati con le relative interfacce e un IO-Link Wireless Master. Il gateway comunica con iJaw mediante la tecnologia IO-Link Wireless. Tramite l’interfaccia LAN integrata i dati vengono trasmessi via Ethernet a un calcolatore per l’elaborazione successiva. Naturalmente i dati possono essere elaborati anche direttamente sulla macchina. A questo scopo il gateway è collegato alla macchina mediante l’interfaccia integrata Profinet. I dati vengono elaborati in tempo reale e visualizzati sulla schermo. Il gateway universale di iJaw utilizza esclusivamente protocolli e interfacce standard, con specifiche a cui è possibile accedere liberamente. Altri sensori, propri o di terzi, possono essere collegati con il gateway universale senza bisogno di hardware aggiuntivo.</w:t>
      </w:r>
    </w:p>
    <w:p w14:paraId="40FDE43D" w14:textId="3B2BA331" w:rsidR="00C27031" w:rsidRPr="00607794" w:rsidRDefault="00C27031" w:rsidP="00FC1B72">
      <w:pPr>
        <w:spacing w:after="0" w:line="360" w:lineRule="auto"/>
        <w:rPr>
          <w:rFonts w:ascii="Arial" w:hAnsi="Arial" w:cs="Arial"/>
          <w:sz w:val="24"/>
          <w:szCs w:val="24"/>
        </w:rPr>
      </w:pPr>
    </w:p>
    <w:p w14:paraId="14205C3E" w14:textId="067CF13E" w:rsidR="00C27031" w:rsidRPr="00C27031" w:rsidRDefault="00C27031" w:rsidP="00FC1B72">
      <w:pPr>
        <w:spacing w:after="0" w:line="360" w:lineRule="auto"/>
        <w:rPr>
          <w:rFonts w:ascii="Arial" w:hAnsi="Arial" w:cs="Arial"/>
          <w:b/>
          <w:bCs/>
          <w:sz w:val="24"/>
          <w:szCs w:val="24"/>
        </w:rPr>
      </w:pPr>
      <w:r>
        <w:rPr>
          <w:rFonts w:ascii="Arial" w:hAnsi="Arial"/>
          <w:b/>
          <w:bCs/>
          <w:sz w:val="24"/>
          <w:szCs w:val="24"/>
        </w:rPr>
        <w:t>L’integrazione di iJaw è molto semplice</w:t>
      </w:r>
    </w:p>
    <w:p w14:paraId="0C5CE4CE" w14:textId="77777777" w:rsidR="00C27031" w:rsidRPr="00607794" w:rsidRDefault="00C27031" w:rsidP="00FC1B72">
      <w:pPr>
        <w:spacing w:after="0" w:line="360" w:lineRule="auto"/>
        <w:rPr>
          <w:rFonts w:ascii="Arial" w:hAnsi="Arial" w:cs="Arial"/>
          <w:sz w:val="24"/>
          <w:szCs w:val="24"/>
        </w:rPr>
      </w:pPr>
    </w:p>
    <w:p w14:paraId="29E0EAF0" w14:textId="28623D8D" w:rsidR="00C27031" w:rsidRDefault="00C27031" w:rsidP="00C27031">
      <w:pPr>
        <w:spacing w:after="0" w:line="360" w:lineRule="auto"/>
        <w:rPr>
          <w:rFonts w:ascii="Arial" w:hAnsi="Arial" w:cs="Arial"/>
          <w:sz w:val="24"/>
          <w:szCs w:val="24"/>
        </w:rPr>
      </w:pPr>
      <w:r>
        <w:rPr>
          <w:rFonts w:ascii="Arial" w:hAnsi="Arial"/>
          <w:sz w:val="24"/>
          <w:szCs w:val="24"/>
        </w:rPr>
        <w:t>È molto semplice integrare iJaw su qualsiasi macchina utensile. Oltre alle griffe di serraggio dotate di sensore, all’utente servono solo il gateway, un PC industriale e un mezzo per visualizzare i dati misurati come un PC locale o un tablet mobile. Il sistema è controllato da un’apposita applicazione mobile che collega iJaw con il gateway. “Mediante l’app iJaw Mobile gli utenti possono creare incarichi, gestire le griffe e ricevere avvisi, ad esempio se non viene raggiunta la forza di serraggio minima”, spiega Glanz.</w:t>
      </w:r>
    </w:p>
    <w:p w14:paraId="745FE068" w14:textId="6C6BE845" w:rsidR="00C27031" w:rsidRPr="00607794" w:rsidRDefault="00C27031" w:rsidP="00C27031">
      <w:pPr>
        <w:spacing w:after="0" w:line="360" w:lineRule="auto"/>
        <w:rPr>
          <w:rFonts w:ascii="Arial" w:hAnsi="Arial" w:cs="Arial"/>
          <w:sz w:val="24"/>
          <w:szCs w:val="24"/>
        </w:rPr>
      </w:pPr>
    </w:p>
    <w:p w14:paraId="02BA8533" w14:textId="7DBEFE0E" w:rsidR="001947D5" w:rsidRPr="001947D5" w:rsidRDefault="001947D5" w:rsidP="00C27031">
      <w:pPr>
        <w:spacing w:after="0" w:line="360" w:lineRule="auto"/>
        <w:rPr>
          <w:rFonts w:ascii="Arial" w:hAnsi="Arial" w:cs="Arial"/>
          <w:b/>
          <w:bCs/>
          <w:sz w:val="24"/>
          <w:szCs w:val="24"/>
        </w:rPr>
      </w:pPr>
      <w:r>
        <w:rPr>
          <w:rFonts w:ascii="Arial" w:hAnsi="Arial"/>
          <w:b/>
          <w:bCs/>
          <w:sz w:val="24"/>
          <w:szCs w:val="24"/>
        </w:rPr>
        <w:t>Presto sul cloud: l’impronta digitale della lavorazione</w:t>
      </w:r>
    </w:p>
    <w:p w14:paraId="09401235" w14:textId="195C895B" w:rsidR="00C27031" w:rsidRDefault="00C27031" w:rsidP="00C27031">
      <w:pPr>
        <w:spacing w:after="0" w:line="360" w:lineRule="auto"/>
        <w:rPr>
          <w:rFonts w:ascii="Arial" w:hAnsi="Arial" w:cs="Arial"/>
          <w:sz w:val="24"/>
          <w:szCs w:val="24"/>
        </w:rPr>
      </w:pPr>
      <w:r>
        <w:rPr>
          <w:rFonts w:ascii="Arial" w:hAnsi="Arial"/>
          <w:sz w:val="24"/>
          <w:szCs w:val="24"/>
        </w:rPr>
        <w:t xml:space="preserve">Nel prossimo futuro sarà possibile utilizzare il sistema iJaw anche nel cloud, con funzioni aggiuntive come le analisi di processo e produttività e la documentazione relativa alla misurazione di una più grande quantità di dati </w:t>
      </w:r>
      <w:r w:rsidR="00B03276">
        <w:rPr>
          <w:rFonts w:ascii="Arial" w:hAnsi="Arial"/>
          <w:sz w:val="24"/>
          <w:szCs w:val="24"/>
        </w:rPr>
        <w:t>rilevati</w:t>
      </w:r>
      <w:r>
        <w:rPr>
          <w:rFonts w:ascii="Arial" w:hAnsi="Arial"/>
          <w:sz w:val="24"/>
          <w:szCs w:val="24"/>
        </w:rPr>
        <w:t xml:space="preserve">. Con l’app iJaw Mobile gli utenti possono accedere ai dati ovunque siano e analizzare i parametri di </w:t>
      </w:r>
      <w:r>
        <w:rPr>
          <w:rFonts w:ascii="Arial" w:hAnsi="Arial"/>
          <w:sz w:val="24"/>
          <w:szCs w:val="24"/>
        </w:rPr>
        <w:lastRenderedPageBreak/>
        <w:t>elaborazione oppure visualizzare gli avvisi. “Proprio per la produzione di componenti con obbligo di documentazione, ad esempio tecnologia aeronautica e aerospaziale, è una funzionalità molto interessante. iJaw archivia praticamente l’impronta digitale della lavorazione”, afferma Glanz</w:t>
      </w:r>
    </w:p>
    <w:p w14:paraId="71586F0F" w14:textId="758FAE5B" w:rsidR="00E81A94" w:rsidRPr="00607794" w:rsidRDefault="00E81A94" w:rsidP="00C27031">
      <w:pPr>
        <w:spacing w:after="0" w:line="360" w:lineRule="auto"/>
        <w:rPr>
          <w:rFonts w:ascii="Arial" w:hAnsi="Arial" w:cs="Arial"/>
          <w:sz w:val="24"/>
          <w:szCs w:val="24"/>
        </w:rPr>
      </w:pPr>
    </w:p>
    <w:p w14:paraId="2420DBA9" w14:textId="0F47D9B3" w:rsidR="00E81A94" w:rsidRPr="00E81A94" w:rsidRDefault="00E81A94" w:rsidP="00C27031">
      <w:pPr>
        <w:spacing w:after="0" w:line="360" w:lineRule="auto"/>
        <w:rPr>
          <w:rFonts w:ascii="Arial" w:hAnsi="Arial" w:cs="Arial"/>
          <w:b/>
          <w:bCs/>
          <w:sz w:val="24"/>
          <w:szCs w:val="24"/>
        </w:rPr>
      </w:pPr>
      <w:r>
        <w:rPr>
          <w:rFonts w:ascii="Arial" w:hAnsi="Arial"/>
          <w:b/>
          <w:bCs/>
          <w:sz w:val="24"/>
          <w:szCs w:val="24"/>
        </w:rPr>
        <w:t>Massima flessibilità</w:t>
      </w:r>
    </w:p>
    <w:p w14:paraId="1846AA77" w14:textId="619FDE70" w:rsidR="00E87EAE" w:rsidRPr="004862BC" w:rsidRDefault="00D20CAB" w:rsidP="00FC1B72">
      <w:pPr>
        <w:spacing w:after="0" w:line="360" w:lineRule="auto"/>
        <w:rPr>
          <w:rFonts w:ascii="Arial" w:hAnsi="Arial" w:cs="Arial"/>
          <w:sz w:val="24"/>
          <w:szCs w:val="24"/>
        </w:rPr>
      </w:pPr>
      <w:r>
        <w:rPr>
          <w:rFonts w:ascii="Arial" w:hAnsi="Arial"/>
          <w:sz w:val="24"/>
          <w:szCs w:val="24"/>
        </w:rPr>
        <w:t xml:space="preserve">È possibile montare </w:t>
      </w:r>
      <w:proofErr w:type="spellStart"/>
      <w:r>
        <w:rPr>
          <w:rFonts w:ascii="Arial" w:hAnsi="Arial"/>
          <w:sz w:val="24"/>
          <w:szCs w:val="24"/>
        </w:rPr>
        <w:t>iJaw</w:t>
      </w:r>
      <w:proofErr w:type="spellEnd"/>
      <w:r>
        <w:rPr>
          <w:rFonts w:ascii="Arial" w:hAnsi="Arial"/>
          <w:sz w:val="24"/>
          <w:szCs w:val="24"/>
        </w:rPr>
        <w:t>, come qualsiasi altra griffa, su ogni mandrino per tornio con un’interfaccia per griffa (standard) adeguata. In occasione del lancio sul mercato, iJaw è disponibile come griffa con un gradino o due gradini e monoblocco per mandrino, con dentatura diritta nelle dimensioni 260, 315 e 400 e come griffa speciale per platorelli. Il mandrino automatico con sistema di sostituzione rapida delle griffe Duro-A RC di Röhm è perfettamente adatto a iJaw. Per adeguare le griffe alle diverse geometrie sono disponibili accessori sostituibili morbidi e rigidi dotati di meccanismo di arresto.</w:t>
      </w:r>
    </w:p>
    <w:p w14:paraId="705C1E76" w14:textId="19098783" w:rsidR="00240600" w:rsidRPr="00607794" w:rsidRDefault="00240600" w:rsidP="00FC1B72">
      <w:pPr>
        <w:spacing w:after="0" w:line="360" w:lineRule="auto"/>
        <w:rPr>
          <w:rFonts w:ascii="Arial" w:hAnsi="Arial" w:cs="Arial"/>
          <w:sz w:val="24"/>
          <w:szCs w:val="24"/>
        </w:rPr>
      </w:pPr>
    </w:p>
    <w:p w14:paraId="1DA05CC5" w14:textId="4FABA1A8" w:rsidR="00240600" w:rsidRPr="004862BC" w:rsidRDefault="00240600" w:rsidP="00FC1B72">
      <w:pPr>
        <w:spacing w:after="0" w:line="360" w:lineRule="auto"/>
        <w:rPr>
          <w:rFonts w:ascii="Arial" w:hAnsi="Arial" w:cs="Arial"/>
          <w:b/>
          <w:bCs/>
          <w:sz w:val="24"/>
          <w:szCs w:val="24"/>
        </w:rPr>
      </w:pPr>
      <w:r>
        <w:rPr>
          <w:rFonts w:ascii="Arial" w:hAnsi="Arial"/>
          <w:b/>
          <w:bCs/>
          <w:sz w:val="24"/>
          <w:szCs w:val="24"/>
        </w:rPr>
        <w:t>Informazioni su Röhm GmbH:</w:t>
      </w:r>
    </w:p>
    <w:p w14:paraId="0E1DB99B" w14:textId="713A058A" w:rsidR="00A0598E" w:rsidRPr="004862BC" w:rsidRDefault="00240600" w:rsidP="00FC1B72">
      <w:pPr>
        <w:spacing w:after="0" w:line="360" w:lineRule="auto"/>
        <w:rPr>
          <w:rFonts w:ascii="Arial" w:hAnsi="Arial" w:cs="Arial"/>
          <w:sz w:val="24"/>
          <w:szCs w:val="24"/>
        </w:rPr>
      </w:pPr>
      <w:r>
        <w:rPr>
          <w:rFonts w:ascii="Arial" w:hAnsi="Arial"/>
          <w:sz w:val="24"/>
          <w:szCs w:val="24"/>
        </w:rPr>
        <w:t xml:space="preserve">Röhm GmbH, con sede centrale a Sontheim a.d.Brenz, nel Baden-Württenberg, e stabilimenti produttivi a Dillingen a.d.Donau  (Baviera) e a St.Georgen (Foresta Nera) è specializzata nello sviluppo, nella costruzione e nella produzione di strumenti di serraggio e presa robusti, resistenti e di alta precisione. I prodotti sono “Made in Germany”. Gli strumenti di serraggio e presa di Röhm vengono utilizzati in tutto il mondo da tutti i produttori più rinomati nel settori dell’industria automobilistica, della tecnica ferroviaria, dell’orologeria, della tecnica medicale ed energetica e della lavorazione del legno. Röhm ha le proprie filiali in Francia, Italia, Svizzera, Spagna, Polonia, USA, Cina, Messico. Fondata nel 1990, l'azienda si è fatta conoscere rapidamente in tutto il mondo per la produzione di mandrini portapunta. Fino ad oggi Röhm ha sviluppato e prodotto, presso il sito di Sontheim, mandrini portapunta utilizzati in tutto il mondo dai produttori più rinomati su utensili fissi e a conduzione manuale per l'avvitamento e la foratura. </w:t>
      </w:r>
    </w:p>
    <w:p w14:paraId="6E83D6CD" w14:textId="1D4F3800" w:rsidR="00DD217C" w:rsidRDefault="00DD217C" w:rsidP="007E4ACA">
      <w:pPr>
        <w:spacing w:after="0" w:line="360" w:lineRule="auto"/>
        <w:rPr>
          <w:rFonts w:ascii="Arial" w:hAnsi="Arial" w:cs="Arial"/>
          <w:sz w:val="24"/>
          <w:szCs w:val="24"/>
        </w:rPr>
      </w:pPr>
    </w:p>
    <w:p w14:paraId="628EF5F0" w14:textId="17D1AA53" w:rsidR="00EE054C" w:rsidRPr="004862BC" w:rsidRDefault="00EE054C" w:rsidP="00EE054C">
      <w:pPr>
        <w:rPr>
          <w:rFonts w:ascii="Arial" w:hAnsi="Arial" w:cs="Arial"/>
          <w:b/>
          <w:bCs/>
          <w:sz w:val="24"/>
          <w:szCs w:val="24"/>
        </w:rPr>
      </w:pPr>
      <w:r>
        <w:rPr>
          <w:rFonts w:ascii="Arial" w:hAnsi="Arial"/>
          <w:b/>
          <w:bCs/>
          <w:sz w:val="24"/>
          <w:szCs w:val="24"/>
        </w:rPr>
        <w:lastRenderedPageBreak/>
        <w:t>Materiale fotografico:</w:t>
      </w:r>
    </w:p>
    <w:p w14:paraId="217DEAE8" w14:textId="77777777" w:rsidR="00EE054C" w:rsidRDefault="00EE054C" w:rsidP="00EE054C">
      <w:pPr>
        <w:rPr>
          <w:rFonts w:ascii="Arial" w:hAnsi="Arial" w:cs="Arial"/>
          <w:b/>
          <w:bCs/>
          <w:sz w:val="24"/>
          <w:szCs w:val="24"/>
          <w:lang w:val="de-DE"/>
        </w:rPr>
      </w:pPr>
      <w:r>
        <w:rPr>
          <w:rFonts w:ascii="Arial" w:hAnsi="Arial" w:cs="Arial"/>
          <w:b/>
          <w:bCs/>
          <w:noProof/>
          <w:sz w:val="24"/>
          <w:szCs w:val="24"/>
          <w:lang w:val="de-DE"/>
        </w:rPr>
        <w:drawing>
          <wp:inline distT="0" distB="0" distL="0" distR="0" wp14:anchorId="4410CE08" wp14:editId="53BCD6C2">
            <wp:extent cx="5755640" cy="2661285"/>
            <wp:effectExtent l="0" t="0" r="0" b="5715"/>
            <wp:docPr id="2" name="Grafik 2" descr="Ein Bild, das Text, Screenshot, befestigt,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befestigt, verschied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2661285"/>
                    </a:xfrm>
                    <a:prstGeom prst="rect">
                      <a:avLst/>
                    </a:prstGeom>
                  </pic:spPr>
                </pic:pic>
              </a:graphicData>
            </a:graphic>
          </wp:inline>
        </w:drawing>
      </w:r>
    </w:p>
    <w:p w14:paraId="76A97D47" w14:textId="77777777" w:rsidR="00EE054C" w:rsidRPr="004862BC" w:rsidRDefault="00EE054C" w:rsidP="00EE054C">
      <w:pPr>
        <w:spacing w:after="0" w:line="360" w:lineRule="auto"/>
        <w:rPr>
          <w:rFonts w:ascii="Arial" w:hAnsi="Arial" w:cs="Arial"/>
          <w:b/>
          <w:bCs/>
          <w:sz w:val="24"/>
          <w:szCs w:val="24"/>
          <w:lang w:val="de-DE"/>
        </w:rPr>
      </w:pPr>
    </w:p>
    <w:p w14:paraId="5F37F312" w14:textId="4796497F" w:rsidR="00EE054C" w:rsidRPr="00C74643" w:rsidRDefault="00EE054C" w:rsidP="00EE054C">
      <w:pPr>
        <w:spacing w:after="0" w:line="360" w:lineRule="auto"/>
        <w:rPr>
          <w:rFonts w:ascii="Arial" w:hAnsi="Arial" w:cs="Arial"/>
          <w:b/>
          <w:bCs/>
          <w:sz w:val="24"/>
          <w:szCs w:val="24"/>
          <w:lang w:val="de-DE"/>
        </w:rPr>
      </w:pPr>
      <w:proofErr w:type="spellStart"/>
      <w:r w:rsidRPr="00C74643">
        <w:rPr>
          <w:rFonts w:ascii="Arial" w:hAnsi="Arial"/>
          <w:b/>
          <w:bCs/>
          <w:sz w:val="24"/>
          <w:szCs w:val="24"/>
          <w:lang w:val="de-DE"/>
        </w:rPr>
        <w:t>Didascalie</w:t>
      </w:r>
      <w:proofErr w:type="spellEnd"/>
      <w:r w:rsidRPr="00C74643">
        <w:rPr>
          <w:rFonts w:ascii="Arial" w:hAnsi="Arial"/>
          <w:b/>
          <w:sz w:val="24"/>
          <w:lang w:val="de-DE"/>
        </w:rPr>
        <w:t>:</w:t>
      </w:r>
    </w:p>
    <w:p w14:paraId="0074D122" w14:textId="77777777" w:rsidR="00EE054C" w:rsidRPr="00C74643" w:rsidRDefault="00EE054C" w:rsidP="00EE054C">
      <w:pPr>
        <w:spacing w:after="0" w:line="360" w:lineRule="auto"/>
        <w:rPr>
          <w:rFonts w:ascii="Arial" w:hAnsi="Arial" w:cs="Arial"/>
          <w:b/>
          <w:bCs/>
          <w:sz w:val="24"/>
          <w:szCs w:val="24"/>
          <w:lang w:val="de-DE"/>
        </w:rPr>
      </w:pPr>
      <w:r w:rsidRPr="00C74643">
        <w:rPr>
          <w:rFonts w:ascii="Arial" w:hAnsi="Arial" w:cs="Arial"/>
          <w:b/>
          <w:bCs/>
          <w:sz w:val="24"/>
          <w:szCs w:val="24"/>
          <w:lang w:val="de-DE"/>
        </w:rPr>
        <w:t>ijaw_01.jpeg bis ijaw_04.jpeg</w:t>
      </w:r>
    </w:p>
    <w:p w14:paraId="1C87C5CB" w14:textId="217DDD1F" w:rsidR="00EE054C" w:rsidRPr="00C74643" w:rsidRDefault="00045613" w:rsidP="00EE054C">
      <w:pPr>
        <w:spacing w:after="0" w:line="360" w:lineRule="auto"/>
        <w:rPr>
          <w:rFonts w:ascii="Arial" w:hAnsi="Arial" w:cs="Arial"/>
          <w:sz w:val="24"/>
          <w:szCs w:val="24"/>
        </w:rPr>
      </w:pPr>
      <w:r w:rsidRPr="00C74643">
        <w:rPr>
          <w:rFonts w:ascii="Arial" w:hAnsi="Arial" w:cs="Arial"/>
          <w:sz w:val="24"/>
          <w:szCs w:val="24"/>
        </w:rPr>
        <w:t xml:space="preserve">Struttura della griffa sensorizzata </w:t>
      </w:r>
      <w:proofErr w:type="spellStart"/>
      <w:r w:rsidRPr="00C74643">
        <w:rPr>
          <w:rFonts w:ascii="Arial" w:hAnsi="Arial" w:cs="Arial"/>
          <w:sz w:val="24"/>
          <w:szCs w:val="24"/>
        </w:rPr>
        <w:t>iJaw</w:t>
      </w:r>
      <w:proofErr w:type="spellEnd"/>
      <w:r w:rsidRPr="00C74643">
        <w:rPr>
          <w:rFonts w:ascii="Arial" w:hAnsi="Arial" w:cs="Arial"/>
          <w:sz w:val="24"/>
          <w:szCs w:val="24"/>
        </w:rPr>
        <w:t xml:space="preserve"> di </w:t>
      </w:r>
      <w:proofErr w:type="spellStart"/>
      <w:r w:rsidRPr="00C74643">
        <w:rPr>
          <w:rFonts w:ascii="Arial" w:hAnsi="Arial" w:cs="Arial"/>
          <w:sz w:val="24"/>
          <w:szCs w:val="24"/>
        </w:rPr>
        <w:t>Röhm</w:t>
      </w:r>
      <w:proofErr w:type="spellEnd"/>
      <w:r w:rsidR="00EE054C" w:rsidRPr="00C74643">
        <w:rPr>
          <w:rFonts w:ascii="Arial" w:hAnsi="Arial" w:cs="Arial"/>
          <w:sz w:val="24"/>
          <w:szCs w:val="24"/>
        </w:rPr>
        <w:t xml:space="preserve">. Foto: </w:t>
      </w:r>
      <w:proofErr w:type="spellStart"/>
      <w:r w:rsidR="00EE054C" w:rsidRPr="00C74643">
        <w:rPr>
          <w:rFonts w:ascii="Arial" w:hAnsi="Arial" w:cs="Arial"/>
          <w:sz w:val="24"/>
          <w:szCs w:val="24"/>
        </w:rPr>
        <w:t>Röhm</w:t>
      </w:r>
      <w:proofErr w:type="spellEnd"/>
    </w:p>
    <w:p w14:paraId="1FBBB851" w14:textId="77777777" w:rsidR="00EE054C" w:rsidRPr="00C74643" w:rsidRDefault="00EE054C" w:rsidP="00EE054C">
      <w:pPr>
        <w:spacing w:after="0" w:line="360" w:lineRule="auto"/>
        <w:rPr>
          <w:rFonts w:ascii="Arial" w:hAnsi="Arial" w:cs="Arial"/>
          <w:sz w:val="24"/>
          <w:szCs w:val="24"/>
        </w:rPr>
      </w:pPr>
    </w:p>
    <w:p w14:paraId="7F9AC9E9" w14:textId="77777777" w:rsidR="00EE054C" w:rsidRPr="00C74643" w:rsidRDefault="00EE054C" w:rsidP="00EE054C">
      <w:pPr>
        <w:spacing w:after="0" w:line="360" w:lineRule="auto"/>
        <w:rPr>
          <w:rFonts w:ascii="Arial" w:hAnsi="Arial" w:cs="Arial"/>
          <w:b/>
          <w:bCs/>
          <w:sz w:val="24"/>
          <w:szCs w:val="24"/>
        </w:rPr>
      </w:pPr>
      <w:r w:rsidRPr="00C74643">
        <w:rPr>
          <w:rFonts w:ascii="Arial" w:hAnsi="Arial" w:cs="Arial"/>
          <w:b/>
          <w:bCs/>
          <w:sz w:val="24"/>
          <w:szCs w:val="24"/>
        </w:rPr>
        <w:t>ijaw_05.jpeg und ijaw_06.jpeg</w:t>
      </w:r>
    </w:p>
    <w:p w14:paraId="7040E6F7" w14:textId="7DABD675" w:rsidR="00EE054C" w:rsidRPr="00C74643" w:rsidRDefault="00045613" w:rsidP="00EE054C">
      <w:pPr>
        <w:spacing w:after="0" w:line="360" w:lineRule="auto"/>
        <w:rPr>
          <w:rFonts w:ascii="Arial" w:hAnsi="Arial" w:cs="Arial"/>
          <w:sz w:val="24"/>
          <w:szCs w:val="24"/>
        </w:rPr>
      </w:pPr>
      <w:r w:rsidRPr="00C74643">
        <w:rPr>
          <w:rFonts w:ascii="Arial" w:hAnsi="Arial" w:cs="Arial"/>
          <w:sz w:val="24"/>
          <w:szCs w:val="24"/>
        </w:rPr>
        <w:t xml:space="preserve">Geometrie disponibili di </w:t>
      </w:r>
      <w:proofErr w:type="spellStart"/>
      <w:r w:rsidRPr="00C74643">
        <w:rPr>
          <w:rFonts w:ascii="Arial" w:hAnsi="Arial" w:cs="Arial"/>
          <w:sz w:val="24"/>
          <w:szCs w:val="24"/>
        </w:rPr>
        <w:t>iJaw</w:t>
      </w:r>
      <w:proofErr w:type="spellEnd"/>
      <w:r w:rsidR="00EE054C" w:rsidRPr="00C74643">
        <w:rPr>
          <w:rFonts w:ascii="Arial" w:hAnsi="Arial" w:cs="Arial"/>
          <w:sz w:val="24"/>
          <w:szCs w:val="24"/>
        </w:rPr>
        <w:t xml:space="preserve">. Foto: </w:t>
      </w:r>
      <w:proofErr w:type="spellStart"/>
      <w:r w:rsidR="00EE054C" w:rsidRPr="00C74643">
        <w:rPr>
          <w:rFonts w:ascii="Arial" w:hAnsi="Arial" w:cs="Arial"/>
          <w:sz w:val="24"/>
          <w:szCs w:val="24"/>
        </w:rPr>
        <w:t>Röhm</w:t>
      </w:r>
      <w:proofErr w:type="spellEnd"/>
    </w:p>
    <w:p w14:paraId="04E988F2" w14:textId="77777777" w:rsidR="00EE054C" w:rsidRPr="00C74643" w:rsidRDefault="00EE054C" w:rsidP="00EE054C">
      <w:pPr>
        <w:spacing w:after="0" w:line="360" w:lineRule="auto"/>
        <w:rPr>
          <w:rFonts w:ascii="Arial" w:hAnsi="Arial" w:cs="Arial"/>
          <w:sz w:val="24"/>
          <w:szCs w:val="24"/>
        </w:rPr>
      </w:pPr>
    </w:p>
    <w:p w14:paraId="0E375F18" w14:textId="77777777" w:rsidR="00EE054C" w:rsidRPr="00C74643" w:rsidRDefault="00EE054C" w:rsidP="00EE054C">
      <w:pPr>
        <w:spacing w:after="0" w:line="360" w:lineRule="auto"/>
        <w:rPr>
          <w:rFonts w:ascii="Arial" w:hAnsi="Arial" w:cs="Arial"/>
          <w:b/>
          <w:bCs/>
          <w:sz w:val="24"/>
          <w:szCs w:val="24"/>
        </w:rPr>
      </w:pPr>
      <w:r w:rsidRPr="00C74643">
        <w:rPr>
          <w:rFonts w:ascii="Arial" w:hAnsi="Arial" w:cs="Arial"/>
          <w:b/>
          <w:bCs/>
          <w:sz w:val="24"/>
          <w:szCs w:val="24"/>
        </w:rPr>
        <w:t>ijaw_07.jpeg und ijaw_08.jpeg</w:t>
      </w:r>
    </w:p>
    <w:p w14:paraId="7D47D184" w14:textId="1D3DFEF9" w:rsidR="00EE054C" w:rsidRPr="00C74643" w:rsidRDefault="00045613" w:rsidP="00EE054C">
      <w:pPr>
        <w:spacing w:after="0" w:line="360" w:lineRule="auto"/>
        <w:rPr>
          <w:rFonts w:ascii="Arial" w:hAnsi="Arial" w:cs="Arial"/>
          <w:sz w:val="24"/>
          <w:szCs w:val="24"/>
        </w:rPr>
      </w:pPr>
      <w:r w:rsidRPr="00C74643">
        <w:rPr>
          <w:rFonts w:ascii="Arial" w:hAnsi="Arial" w:cs="Arial"/>
          <w:sz w:val="24"/>
          <w:szCs w:val="24"/>
        </w:rPr>
        <w:t>Con l'applicazione "</w:t>
      </w:r>
      <w:proofErr w:type="spellStart"/>
      <w:r w:rsidRPr="00C74643">
        <w:rPr>
          <w:rFonts w:ascii="Arial" w:hAnsi="Arial" w:cs="Arial"/>
          <w:sz w:val="24"/>
          <w:szCs w:val="24"/>
        </w:rPr>
        <w:t>iJaw</w:t>
      </w:r>
      <w:proofErr w:type="spellEnd"/>
      <w:r w:rsidRPr="00C74643">
        <w:rPr>
          <w:rFonts w:ascii="Arial" w:hAnsi="Arial" w:cs="Arial"/>
          <w:sz w:val="24"/>
          <w:szCs w:val="24"/>
        </w:rPr>
        <w:t xml:space="preserve"> Mobile", l'</w:t>
      </w:r>
      <w:proofErr w:type="spellStart"/>
      <w:r w:rsidRPr="00C74643">
        <w:rPr>
          <w:rFonts w:ascii="Arial" w:hAnsi="Arial" w:cs="Arial"/>
          <w:sz w:val="24"/>
          <w:szCs w:val="24"/>
        </w:rPr>
        <w:t>iJaw</w:t>
      </w:r>
      <w:proofErr w:type="spellEnd"/>
      <w:r w:rsidRPr="00C74643">
        <w:rPr>
          <w:rFonts w:ascii="Arial" w:hAnsi="Arial" w:cs="Arial"/>
          <w:sz w:val="24"/>
          <w:szCs w:val="24"/>
        </w:rPr>
        <w:t xml:space="preserve"> viene controllata e i dati sulla forza di serraggio sono visibili in tempo reale.</w:t>
      </w:r>
      <w:r w:rsidR="00EE054C" w:rsidRPr="00C74643">
        <w:rPr>
          <w:rFonts w:ascii="Arial" w:hAnsi="Arial" w:cs="Arial"/>
          <w:sz w:val="24"/>
          <w:szCs w:val="24"/>
        </w:rPr>
        <w:t xml:space="preserve"> Foto: </w:t>
      </w:r>
      <w:proofErr w:type="spellStart"/>
      <w:r w:rsidR="00EE054C" w:rsidRPr="00C74643">
        <w:rPr>
          <w:rFonts w:ascii="Arial" w:hAnsi="Arial" w:cs="Arial"/>
          <w:sz w:val="24"/>
          <w:szCs w:val="24"/>
        </w:rPr>
        <w:t>Röhm</w:t>
      </w:r>
      <w:proofErr w:type="spellEnd"/>
    </w:p>
    <w:p w14:paraId="473D9ED4" w14:textId="77777777" w:rsidR="00EE054C" w:rsidRPr="00C74643" w:rsidRDefault="00EE054C" w:rsidP="00EE054C">
      <w:pPr>
        <w:spacing w:after="0" w:line="360" w:lineRule="auto"/>
        <w:rPr>
          <w:rFonts w:ascii="Arial" w:hAnsi="Arial" w:cs="Arial"/>
          <w:sz w:val="24"/>
          <w:szCs w:val="24"/>
        </w:rPr>
      </w:pPr>
    </w:p>
    <w:p w14:paraId="2202F7D2" w14:textId="77777777" w:rsidR="00EE054C" w:rsidRPr="00C74643" w:rsidRDefault="00EE054C" w:rsidP="00EE054C">
      <w:pPr>
        <w:spacing w:after="0" w:line="360" w:lineRule="auto"/>
        <w:rPr>
          <w:rFonts w:ascii="Arial" w:hAnsi="Arial" w:cs="Arial"/>
          <w:b/>
          <w:bCs/>
          <w:sz w:val="24"/>
          <w:szCs w:val="24"/>
        </w:rPr>
      </w:pPr>
      <w:r w:rsidRPr="00C74643">
        <w:rPr>
          <w:rFonts w:ascii="Arial" w:hAnsi="Arial" w:cs="Arial"/>
          <w:b/>
          <w:bCs/>
          <w:sz w:val="24"/>
          <w:szCs w:val="24"/>
        </w:rPr>
        <w:t>ijaw_09.jpeg und ijaw_10.jpeg</w:t>
      </w:r>
    </w:p>
    <w:p w14:paraId="66E9EDBB" w14:textId="4998A68F" w:rsidR="00EE054C" w:rsidRPr="00C74643" w:rsidRDefault="00045613" w:rsidP="00EE054C">
      <w:pPr>
        <w:spacing w:after="0" w:line="360" w:lineRule="auto"/>
        <w:rPr>
          <w:rFonts w:ascii="Arial" w:hAnsi="Arial" w:cs="Arial"/>
          <w:sz w:val="24"/>
          <w:szCs w:val="24"/>
          <w:lang w:val="de-DE"/>
        </w:rPr>
      </w:pPr>
      <w:r w:rsidRPr="00C74643">
        <w:rPr>
          <w:rFonts w:ascii="Arial" w:hAnsi="Arial" w:cs="Arial"/>
          <w:sz w:val="24"/>
          <w:szCs w:val="24"/>
        </w:rPr>
        <w:t>Curva della forza di serraggio di un componente nel processo di produzione in serie - La deviazione alla fine indica irregolarità</w:t>
      </w:r>
      <w:r w:rsidR="00EE054C" w:rsidRPr="00C74643">
        <w:rPr>
          <w:rFonts w:ascii="Arial" w:hAnsi="Arial" w:cs="Arial"/>
          <w:sz w:val="24"/>
          <w:szCs w:val="24"/>
        </w:rPr>
        <w:t xml:space="preserve">. </w:t>
      </w:r>
      <w:r w:rsidR="00EE054C" w:rsidRPr="00C74643">
        <w:rPr>
          <w:rFonts w:ascii="Arial" w:hAnsi="Arial" w:cs="Arial"/>
          <w:sz w:val="24"/>
          <w:szCs w:val="24"/>
          <w:lang w:val="de-DE"/>
        </w:rPr>
        <w:t>Foto: Röhm</w:t>
      </w:r>
    </w:p>
    <w:p w14:paraId="375212D9" w14:textId="77777777" w:rsidR="00EE054C" w:rsidRPr="00C74643" w:rsidRDefault="00EE054C" w:rsidP="00EE054C">
      <w:pPr>
        <w:spacing w:after="0" w:line="360" w:lineRule="auto"/>
        <w:rPr>
          <w:rFonts w:ascii="Arial" w:hAnsi="Arial" w:cs="Arial"/>
          <w:sz w:val="24"/>
          <w:szCs w:val="24"/>
          <w:lang w:val="de-DE"/>
        </w:rPr>
      </w:pPr>
    </w:p>
    <w:p w14:paraId="62A9E898" w14:textId="162D1FC6" w:rsidR="00EE054C" w:rsidRPr="00C74643" w:rsidRDefault="00EE054C" w:rsidP="00EE054C">
      <w:pPr>
        <w:spacing w:after="0" w:line="360" w:lineRule="auto"/>
        <w:rPr>
          <w:rFonts w:ascii="Arial" w:hAnsi="Arial" w:cs="Arial"/>
          <w:b/>
          <w:bCs/>
          <w:sz w:val="24"/>
          <w:szCs w:val="24"/>
          <w:lang w:val="de-DE"/>
        </w:rPr>
      </w:pPr>
      <w:r w:rsidRPr="00045613">
        <w:rPr>
          <w:rFonts w:ascii="Arial" w:hAnsi="Arial"/>
          <w:b/>
          <w:bCs/>
          <w:sz w:val="24"/>
          <w:szCs w:val="24"/>
          <w:lang w:val="de-DE"/>
        </w:rPr>
        <w:t xml:space="preserve">File </w:t>
      </w:r>
      <w:proofErr w:type="spellStart"/>
      <w:r w:rsidRPr="00045613">
        <w:rPr>
          <w:rFonts w:ascii="Arial" w:hAnsi="Arial"/>
          <w:b/>
          <w:bCs/>
          <w:sz w:val="24"/>
          <w:szCs w:val="24"/>
          <w:lang w:val="de-DE"/>
        </w:rPr>
        <w:t>word</w:t>
      </w:r>
      <w:proofErr w:type="spellEnd"/>
      <w:r w:rsidRPr="00045613">
        <w:rPr>
          <w:rFonts w:ascii="Arial" w:hAnsi="Arial"/>
          <w:b/>
          <w:bCs/>
          <w:sz w:val="24"/>
          <w:szCs w:val="24"/>
          <w:lang w:val="de-DE"/>
        </w:rPr>
        <w:t xml:space="preserve"> e </w:t>
      </w:r>
      <w:proofErr w:type="spellStart"/>
      <w:r w:rsidRPr="00045613">
        <w:rPr>
          <w:rFonts w:ascii="Arial" w:hAnsi="Arial"/>
          <w:b/>
          <w:bCs/>
          <w:sz w:val="24"/>
          <w:szCs w:val="24"/>
          <w:lang w:val="de-DE"/>
        </w:rPr>
        <w:t>foto</w:t>
      </w:r>
      <w:proofErr w:type="spellEnd"/>
      <w:r w:rsidRPr="00C74643">
        <w:rPr>
          <w:rFonts w:ascii="Arial" w:hAnsi="Arial"/>
          <w:b/>
          <w:sz w:val="24"/>
          <w:lang w:val="de-DE"/>
        </w:rPr>
        <w:t>:</w:t>
      </w:r>
    </w:p>
    <w:p w14:paraId="7DE62EBE" w14:textId="7FD43751" w:rsidR="00DD217C" w:rsidRPr="00045613" w:rsidRDefault="00F32BDA" w:rsidP="007E4ACA">
      <w:pPr>
        <w:spacing w:after="0" w:line="360" w:lineRule="auto"/>
        <w:rPr>
          <w:rFonts w:ascii="Arial" w:hAnsi="Arial" w:cs="Arial"/>
          <w:sz w:val="24"/>
          <w:szCs w:val="24"/>
          <w:lang w:val="de-DE"/>
        </w:rPr>
      </w:pPr>
      <w:hyperlink r:id="rId12" w:history="1">
        <w:r w:rsidR="00EE054C" w:rsidRPr="00C74643">
          <w:rPr>
            <w:rStyle w:val="Hyperlink"/>
            <w:rFonts w:cs="Arial"/>
            <w:sz w:val="24"/>
            <w:szCs w:val="24"/>
            <w:lang w:val="de-DE"/>
          </w:rPr>
          <w:t>https://drive.google.com/drive/folders/1JlQBkCjOYit6ZGcqNZJlcsMeNVLKyRJh</w:t>
        </w:r>
      </w:hyperlink>
    </w:p>
    <w:sectPr w:rsidR="00DD217C" w:rsidRPr="00045613"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FB90" w14:textId="77777777" w:rsidR="002A6BC6" w:rsidRDefault="002A6BC6" w:rsidP="00323160">
      <w:pPr>
        <w:spacing w:after="0" w:line="240" w:lineRule="auto"/>
      </w:pPr>
      <w:r>
        <w:separator/>
      </w:r>
    </w:p>
  </w:endnote>
  <w:endnote w:type="continuationSeparator" w:id="0">
    <w:p w14:paraId="7A0AD73C" w14:textId="77777777" w:rsidR="002A6BC6" w:rsidRDefault="002A6BC6" w:rsidP="00323160">
      <w:pPr>
        <w:spacing w:after="0" w:line="240" w:lineRule="auto"/>
      </w:pPr>
      <w:r>
        <w:continuationSeparator/>
      </w:r>
    </w:p>
  </w:endnote>
  <w:endnote w:type="continuationNotice" w:id="1">
    <w:p w14:paraId="73073AA4" w14:textId="77777777" w:rsidR="002A6BC6" w:rsidRDefault="002A6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hAnsi="Arial"/>
        <w:noProof/>
        <w:color w:val="000000" w:themeColor="text1"/>
        <w:sz w:val="11"/>
        <w:szCs w:val="11"/>
      </w:rPr>
      <mc:AlternateContent>
        <mc:Choice Requires="wps">
          <w:drawing>
            <wp:anchor distT="0" distB="0" distL="114300" distR="114300" simplePos="0" relativeHeight="251658240" behindDoc="0" locked="0" layoutInCell="1" allowOverlap="1" wp14:anchorId="0DB1419D" wp14:editId="642EEB24">
              <wp:simplePos x="0" y="0"/>
              <wp:positionH relativeFrom="column">
                <wp:posOffset>-579120</wp:posOffset>
              </wp:positionH>
              <wp:positionV relativeFrom="paragraph">
                <wp:posOffset>54610</wp:posOffset>
              </wp:positionV>
              <wp:extent cx="6895465" cy="756920"/>
              <wp:effectExtent l="0" t="0" r="63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607794" w:rsidRDefault="0095188B" w:rsidP="0095188B">
                          <w:pPr>
                            <w:spacing w:before="50" w:after="0" w:line="240" w:lineRule="auto"/>
                            <w:ind w:left="1701" w:right="-20" w:hanging="1701"/>
                            <w:rPr>
                              <w:rFonts w:ascii="Arial" w:eastAsia="Arial" w:hAnsi="Arial" w:cs="Arial"/>
                              <w:color w:val="575E61"/>
                              <w:sz w:val="11"/>
                              <w:szCs w:val="11"/>
                              <w:lang w:val="de-DE"/>
                            </w:rPr>
                          </w:pPr>
                          <w:r w:rsidRPr="00607794">
                            <w:rPr>
                              <w:rFonts w:ascii="Arial" w:hAnsi="Arial"/>
                              <w:color w:val="575E61"/>
                              <w:sz w:val="11"/>
                              <w:szCs w:val="11"/>
                              <w:lang w:val="de-DE"/>
                            </w:rPr>
                            <w:t>RÖHM GmbH</w:t>
                          </w:r>
                          <w:r w:rsidRPr="00607794">
                            <w:rPr>
                              <w:rFonts w:ascii="Arial" w:hAnsi="Arial"/>
                              <w:color w:val="575E61"/>
                              <w:sz w:val="11"/>
                              <w:szCs w:val="11"/>
                              <w:lang w:val="de-DE"/>
                            </w:rPr>
                            <w:tab/>
                            <w:t xml:space="preserve">Geschäftsführer: </w:t>
                          </w:r>
                          <w:r w:rsidRPr="00607794">
                            <w:rPr>
                              <w:rFonts w:ascii="Arial" w:hAnsi="Arial"/>
                              <w:color w:val="575E61"/>
                              <w:sz w:val="11"/>
                              <w:szCs w:val="11"/>
                              <w:lang w:val="de-DE"/>
                            </w:rPr>
                            <w:tab/>
                          </w:r>
                          <w:r w:rsidRPr="00607794">
                            <w:rPr>
                              <w:rFonts w:ascii="Arial" w:hAnsi="Arial"/>
                              <w:color w:val="575E61"/>
                              <w:sz w:val="11"/>
                              <w:szCs w:val="11"/>
                              <w:lang w:val="de-DE"/>
                            </w:rPr>
                            <w:tab/>
                          </w:r>
                          <w:r w:rsidRPr="00607794">
                            <w:rPr>
                              <w:rFonts w:ascii="Arial" w:hAnsi="Arial"/>
                              <w:color w:val="575E61"/>
                              <w:sz w:val="11"/>
                              <w:szCs w:val="11"/>
                              <w:lang w:val="de-DE"/>
                            </w:rPr>
                            <w:tab/>
                            <w:t>Es gelten ausschließlich unsere allge-</w:t>
                          </w:r>
                          <w:r w:rsidRPr="00607794">
                            <w:rPr>
                              <w:rFonts w:ascii="Arial" w:hAnsi="Arial"/>
                              <w:color w:val="575E61"/>
                              <w:sz w:val="11"/>
                              <w:szCs w:val="11"/>
                              <w:lang w:val="de-DE"/>
                            </w:rPr>
                            <w:tab/>
                            <w:t>Bankverbindungen</w:t>
                          </w:r>
                          <w:r w:rsidRPr="00607794">
                            <w:rPr>
                              <w:rFonts w:ascii="Arial" w:hAnsi="Arial"/>
                              <w:color w:val="575E61"/>
                              <w:sz w:val="11"/>
                              <w:szCs w:val="11"/>
                              <w:lang w:val="de-DE"/>
                            </w:rPr>
                            <w:tab/>
                          </w:r>
                          <w:r w:rsidRPr="00607794">
                            <w:rPr>
                              <w:rFonts w:ascii="Arial" w:hAnsi="Arial"/>
                              <w:color w:val="575E61"/>
                              <w:sz w:val="11"/>
                              <w:szCs w:val="11"/>
                              <w:lang w:val="de-DE"/>
                            </w:rPr>
                            <w:tab/>
                            <w:t>Bankverbindungen</w:t>
                          </w:r>
                        </w:p>
                        <w:p w14:paraId="1B751960" w14:textId="77777777" w:rsidR="007200AD" w:rsidRPr="00607794" w:rsidRDefault="007730B1" w:rsidP="0095188B">
                          <w:pPr>
                            <w:spacing w:before="5" w:after="0" w:line="240" w:lineRule="auto"/>
                            <w:ind w:left="1701" w:right="-20" w:hanging="1701"/>
                            <w:rPr>
                              <w:rFonts w:ascii="Arial" w:eastAsia="Arial" w:hAnsi="Arial" w:cs="Arial"/>
                              <w:color w:val="575E61"/>
                              <w:sz w:val="11"/>
                              <w:szCs w:val="11"/>
                              <w:lang w:val="de-DE"/>
                            </w:rPr>
                          </w:pPr>
                          <w:r w:rsidRPr="00607794">
                            <w:rPr>
                              <w:rFonts w:ascii="Arial" w:hAnsi="Arial"/>
                              <w:color w:val="575E61"/>
                              <w:sz w:val="11"/>
                              <w:szCs w:val="11"/>
                              <w:lang w:val="de-DE"/>
                            </w:rPr>
                            <w:t>Heinrich-Röhm-Straße 50</w:t>
                          </w:r>
                          <w:r w:rsidRPr="00607794">
                            <w:rPr>
                              <w:rFonts w:ascii="Arial" w:hAnsi="Arial"/>
                              <w:color w:val="575E61"/>
                              <w:sz w:val="11"/>
                              <w:szCs w:val="11"/>
                              <w:lang w:val="de-DE"/>
                            </w:rPr>
                            <w:tab/>
                            <w:t>Gerhard Glanz, Dr. Till Scharf</w:t>
                          </w:r>
                          <w:r w:rsidRPr="00607794">
                            <w:rPr>
                              <w:rFonts w:ascii="Arial" w:hAnsi="Arial"/>
                              <w:color w:val="575E61"/>
                              <w:sz w:val="11"/>
                              <w:szCs w:val="11"/>
                              <w:lang w:val="de-DE"/>
                            </w:rPr>
                            <w:tab/>
                          </w:r>
                          <w:r w:rsidRPr="00607794">
                            <w:rPr>
                              <w:rFonts w:ascii="Arial" w:hAnsi="Arial"/>
                              <w:color w:val="575E61"/>
                              <w:sz w:val="11"/>
                              <w:szCs w:val="11"/>
                              <w:lang w:val="de-DE"/>
                            </w:rPr>
                            <w:tab/>
                            <w:t>meinen Geschäfts-, Einkaufs- und</w:t>
                          </w:r>
                          <w:r w:rsidRPr="00607794">
                            <w:rPr>
                              <w:rFonts w:ascii="Arial" w:hAnsi="Arial"/>
                              <w:color w:val="575E61"/>
                              <w:sz w:val="11"/>
                              <w:szCs w:val="11"/>
                              <w:lang w:val="de-DE"/>
                            </w:rPr>
                            <w:tab/>
                            <w:t>Commerzbank AG</w:t>
                          </w:r>
                          <w:r w:rsidRPr="00607794">
                            <w:rPr>
                              <w:rFonts w:ascii="Arial" w:hAnsi="Arial"/>
                              <w:color w:val="575E61"/>
                              <w:sz w:val="11"/>
                              <w:szCs w:val="11"/>
                              <w:lang w:val="de-DE"/>
                            </w:rPr>
                            <w:tab/>
                          </w:r>
                          <w:r w:rsidRPr="00607794">
                            <w:rPr>
                              <w:rFonts w:ascii="Arial" w:hAnsi="Arial"/>
                              <w:color w:val="575E61"/>
                              <w:sz w:val="11"/>
                              <w:szCs w:val="11"/>
                              <w:lang w:val="de-DE"/>
                            </w:rPr>
                            <w:tab/>
                            <w:t>Deutsche Bank AG</w:t>
                          </w:r>
                        </w:p>
                        <w:p w14:paraId="765B47BF" w14:textId="77777777" w:rsidR="007200AD" w:rsidRPr="00607794" w:rsidRDefault="0095188B" w:rsidP="0095188B">
                          <w:pPr>
                            <w:spacing w:before="5" w:after="0" w:line="240" w:lineRule="auto"/>
                            <w:ind w:left="1701" w:right="-59" w:hanging="1701"/>
                            <w:rPr>
                              <w:rFonts w:ascii="Arial" w:eastAsia="Arial" w:hAnsi="Arial" w:cs="Arial"/>
                              <w:color w:val="575E61"/>
                              <w:sz w:val="11"/>
                              <w:szCs w:val="11"/>
                              <w:lang w:val="de-DE"/>
                            </w:rPr>
                          </w:pPr>
                          <w:r w:rsidRPr="00607794">
                            <w:rPr>
                              <w:rFonts w:ascii="Arial" w:hAnsi="Arial"/>
                              <w:color w:val="575E61"/>
                              <w:sz w:val="11"/>
                              <w:szCs w:val="11"/>
                              <w:lang w:val="de-DE"/>
                            </w:rPr>
                            <w:t>89567 Sontheim/Brenz</w:t>
                          </w:r>
                          <w:r w:rsidRPr="00607794">
                            <w:rPr>
                              <w:rFonts w:ascii="Arial" w:hAnsi="Arial"/>
                              <w:color w:val="575E61"/>
                              <w:sz w:val="11"/>
                              <w:szCs w:val="11"/>
                              <w:lang w:val="de-DE"/>
                            </w:rPr>
                            <w:tab/>
                            <w:t>Sitz der Gesellschaft: Sontheim/Brenz</w:t>
                          </w:r>
                          <w:r w:rsidRPr="00607794">
                            <w:rPr>
                              <w:rFonts w:ascii="Arial" w:hAnsi="Arial"/>
                              <w:color w:val="575E61"/>
                              <w:sz w:val="11"/>
                              <w:szCs w:val="11"/>
                              <w:lang w:val="de-DE"/>
                            </w:rPr>
                            <w:tab/>
                          </w:r>
                          <w:r w:rsidRPr="00607794">
                            <w:rPr>
                              <w:rFonts w:ascii="Arial" w:hAnsi="Arial"/>
                              <w:color w:val="575E61"/>
                              <w:sz w:val="11"/>
                              <w:szCs w:val="11"/>
                              <w:lang w:val="de-DE"/>
                            </w:rPr>
                            <w:tab/>
                            <w:t>Servicebedingungen, abrufbar unter</w:t>
                          </w:r>
                          <w:r w:rsidRPr="00607794">
                            <w:rPr>
                              <w:rFonts w:ascii="Arial" w:hAnsi="Arial"/>
                              <w:color w:val="575E61"/>
                              <w:sz w:val="11"/>
                              <w:szCs w:val="11"/>
                              <w:lang w:val="de-DE"/>
                            </w:rPr>
                            <w:tab/>
                            <w:t>IBAN DE26 6324 0016 0204 1895 00</w:t>
                          </w:r>
                          <w:r w:rsidRPr="00607794">
                            <w:rPr>
                              <w:rFonts w:ascii="Arial" w:hAnsi="Arial"/>
                              <w:color w:val="575E61"/>
                              <w:sz w:val="11"/>
                              <w:szCs w:val="11"/>
                              <w:lang w:val="de-DE"/>
                            </w:rPr>
                            <w:tab/>
                            <w:t>IBAN DE37 6137 0086 0212 7959 00</w:t>
                          </w:r>
                        </w:p>
                        <w:p w14:paraId="26DC5C5B" w14:textId="77777777" w:rsidR="007200AD" w:rsidRPr="00607794" w:rsidRDefault="007200AD" w:rsidP="0095188B">
                          <w:pPr>
                            <w:spacing w:before="5" w:after="0" w:line="240" w:lineRule="auto"/>
                            <w:ind w:left="1701" w:right="-20" w:hanging="1701"/>
                            <w:rPr>
                              <w:rFonts w:ascii="Arial" w:eastAsia="Arial" w:hAnsi="Arial" w:cs="Arial"/>
                              <w:color w:val="575E61"/>
                              <w:sz w:val="11"/>
                              <w:szCs w:val="11"/>
                              <w:lang w:val="de-DE"/>
                            </w:rPr>
                          </w:pPr>
                          <w:r w:rsidRPr="00607794">
                            <w:rPr>
                              <w:rFonts w:ascii="Arial" w:hAnsi="Arial"/>
                              <w:color w:val="575E61"/>
                              <w:sz w:val="11"/>
                              <w:szCs w:val="11"/>
                              <w:lang w:val="de-DE"/>
                            </w:rPr>
                            <w:t>Tel. +49 7325 16 0</w:t>
                          </w:r>
                          <w:r w:rsidRPr="00607794">
                            <w:rPr>
                              <w:rFonts w:ascii="Arial" w:hAnsi="Arial"/>
                              <w:color w:val="575E61"/>
                              <w:sz w:val="11"/>
                              <w:szCs w:val="11"/>
                              <w:lang w:val="de-DE"/>
                            </w:rPr>
                            <w:tab/>
                            <w:t>Registergericht: Amtsgericht Ulm, HRB 660018</w:t>
                          </w:r>
                          <w:r w:rsidRPr="00607794">
                            <w:rPr>
                              <w:rFonts w:ascii="Arial" w:hAnsi="Arial"/>
                              <w:color w:val="575E61"/>
                              <w:sz w:val="11"/>
                              <w:szCs w:val="11"/>
                              <w:lang w:val="de-DE"/>
                            </w:rPr>
                            <w:tab/>
                          </w:r>
                          <w:hyperlink r:id="rId1">
                            <w:r w:rsidRPr="00607794">
                              <w:rPr>
                                <w:rFonts w:ascii="Arial" w:hAnsi="Arial"/>
                                <w:color w:val="575E61"/>
                                <w:sz w:val="11"/>
                                <w:szCs w:val="11"/>
                                <w:lang w:val="de-DE"/>
                              </w:rPr>
                              <w:t>www.roehm.biz</w:t>
                            </w:r>
                          </w:hyperlink>
                          <w:r w:rsidRPr="00607794">
                            <w:rPr>
                              <w:rFonts w:ascii="Arial" w:hAnsi="Arial"/>
                              <w:color w:val="575E61"/>
                              <w:sz w:val="11"/>
                              <w:szCs w:val="11"/>
                              <w:lang w:val="de-DE"/>
                            </w:rPr>
                            <w:t xml:space="preserve"> - </w:t>
                          </w:r>
                          <w:proofErr w:type="spellStart"/>
                          <w:r w:rsidRPr="00607794">
                            <w:rPr>
                              <w:rFonts w:ascii="Arial" w:hAnsi="Arial"/>
                              <w:color w:val="575E61"/>
                              <w:sz w:val="11"/>
                              <w:szCs w:val="11"/>
                              <w:lang w:val="de-DE"/>
                            </w:rPr>
                            <w:t>Exclusively</w:t>
                          </w:r>
                          <w:proofErr w:type="spellEnd"/>
                          <w:r w:rsidRPr="00607794">
                            <w:rPr>
                              <w:rFonts w:ascii="Arial" w:hAnsi="Arial"/>
                              <w:color w:val="575E61"/>
                              <w:sz w:val="11"/>
                              <w:szCs w:val="11"/>
                              <w:lang w:val="de-DE"/>
                            </w:rPr>
                            <w:t xml:space="preserve"> </w:t>
                          </w:r>
                          <w:proofErr w:type="spellStart"/>
                          <w:r w:rsidRPr="00607794">
                            <w:rPr>
                              <w:rFonts w:ascii="Arial" w:hAnsi="Arial"/>
                              <w:color w:val="575E61"/>
                              <w:sz w:val="11"/>
                              <w:szCs w:val="11"/>
                              <w:lang w:val="de-DE"/>
                            </w:rPr>
                            <w:t>subject</w:t>
                          </w:r>
                          <w:proofErr w:type="spellEnd"/>
                          <w:r w:rsidRPr="00607794">
                            <w:rPr>
                              <w:rFonts w:ascii="Arial" w:hAnsi="Arial"/>
                              <w:color w:val="575E61"/>
                              <w:sz w:val="11"/>
                              <w:szCs w:val="11"/>
                              <w:lang w:val="de-DE"/>
                            </w:rPr>
                            <w:tab/>
                            <w:t>SWIFT/BIC COBA DE FF 632</w:t>
                          </w:r>
                          <w:r w:rsidRPr="00607794">
                            <w:rPr>
                              <w:rFonts w:ascii="Arial" w:hAnsi="Arial"/>
                              <w:color w:val="575E61"/>
                              <w:sz w:val="11"/>
                              <w:szCs w:val="11"/>
                              <w:lang w:val="de-DE"/>
                            </w:rPr>
                            <w:tab/>
                            <w:t>SWIFT/BIC DEUT DE SS 613</w:t>
                          </w:r>
                        </w:p>
                        <w:p w14:paraId="6ECFCD2C" w14:textId="77777777" w:rsidR="007200AD" w:rsidRPr="00EE054C" w:rsidRDefault="007200AD" w:rsidP="0095188B">
                          <w:pPr>
                            <w:spacing w:before="5" w:after="0" w:line="240" w:lineRule="auto"/>
                            <w:ind w:left="1701" w:right="-20" w:hanging="1701"/>
                            <w:rPr>
                              <w:rFonts w:ascii="Arial" w:eastAsia="Arial" w:hAnsi="Arial" w:cs="Arial"/>
                              <w:color w:val="575E61"/>
                              <w:sz w:val="11"/>
                              <w:szCs w:val="11"/>
                              <w:lang w:val="en-US"/>
                            </w:rPr>
                          </w:pPr>
                          <w:r w:rsidRPr="00EE054C">
                            <w:rPr>
                              <w:rFonts w:ascii="Arial" w:hAnsi="Arial"/>
                              <w:color w:val="575E61"/>
                              <w:sz w:val="11"/>
                              <w:szCs w:val="11"/>
                              <w:lang w:val="en-US"/>
                            </w:rPr>
                            <w:t>Fax +49 7325 16 510</w:t>
                          </w:r>
                          <w:r w:rsidRPr="00EE054C">
                            <w:rPr>
                              <w:rFonts w:ascii="Arial" w:hAnsi="Arial"/>
                              <w:color w:val="575E61"/>
                              <w:sz w:val="11"/>
                              <w:szCs w:val="11"/>
                              <w:lang w:val="en-US"/>
                            </w:rPr>
                            <w:tab/>
                            <w:t>St.-Nr. 2864007/02228</w:t>
                          </w:r>
                          <w:r w:rsidRPr="00EE054C">
                            <w:rPr>
                              <w:rFonts w:ascii="Arial" w:hAnsi="Arial"/>
                              <w:color w:val="575E61"/>
                              <w:sz w:val="11"/>
                              <w:szCs w:val="11"/>
                              <w:lang w:val="en-US"/>
                            </w:rPr>
                            <w:tab/>
                          </w:r>
                          <w:r w:rsidRPr="00EE054C">
                            <w:rPr>
                              <w:rFonts w:ascii="Arial" w:hAnsi="Arial"/>
                              <w:color w:val="575E61"/>
                              <w:sz w:val="11"/>
                              <w:szCs w:val="11"/>
                              <w:lang w:val="en-US"/>
                            </w:rPr>
                            <w:tab/>
                          </w:r>
                          <w:r w:rsidRPr="00EE054C">
                            <w:rPr>
                              <w:rFonts w:ascii="Arial" w:hAnsi="Arial"/>
                              <w:color w:val="575E61"/>
                              <w:sz w:val="11"/>
                              <w:szCs w:val="11"/>
                              <w:lang w:val="en-US"/>
                            </w:rPr>
                            <w:tab/>
                            <w:t>to our general terms and conditions</w:t>
                          </w:r>
                          <w:r w:rsidRPr="00EE054C">
                            <w:rPr>
                              <w:rFonts w:ascii="Arial" w:hAnsi="Arial"/>
                              <w:color w:val="575E61"/>
                              <w:sz w:val="11"/>
                              <w:szCs w:val="11"/>
                              <w:lang w:val="en-US"/>
                            </w:rPr>
                            <w:tab/>
                            <w:t>Kreissparkasse Heidenheim</w:t>
                          </w:r>
                        </w:p>
                        <w:p w14:paraId="34FF0114" w14:textId="77777777" w:rsidR="007200AD" w:rsidRPr="00EE054C"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lang w:val="en-US"/>
                            </w:rPr>
                          </w:pPr>
                          <w:r w:rsidRPr="00EE054C">
                            <w:rPr>
                              <w:rFonts w:ascii="Arial" w:hAnsi="Arial"/>
                              <w:color w:val="575E61"/>
                              <w:sz w:val="11"/>
                              <w:szCs w:val="11"/>
                              <w:lang w:val="en-US"/>
                            </w:rPr>
                            <w:t xml:space="preserve">E-mail: </w:t>
                          </w:r>
                          <w:hyperlink r:id="rId2">
                            <w:r w:rsidRPr="00EE054C">
                              <w:rPr>
                                <w:rFonts w:ascii="Arial" w:hAnsi="Arial"/>
                                <w:color w:val="575E61"/>
                                <w:sz w:val="11"/>
                                <w:szCs w:val="11"/>
                                <w:lang w:val="en-US"/>
                              </w:rPr>
                              <w:t xml:space="preserve">info@roehm.biz </w:t>
                            </w:r>
                          </w:hyperlink>
                          <w:r w:rsidRPr="00EE054C">
                            <w:rPr>
                              <w:rFonts w:ascii="Arial" w:hAnsi="Arial"/>
                              <w:color w:val="575E61"/>
                              <w:sz w:val="11"/>
                              <w:szCs w:val="11"/>
                              <w:lang w:val="en-US"/>
                            </w:rPr>
                            <w:tab/>
                          </w:r>
                          <w:r w:rsidRPr="00EE054C">
                            <w:rPr>
                              <w:rFonts w:ascii="Arial" w:hAnsi="Arial"/>
                              <w:color w:val="575E61"/>
                              <w:sz w:val="11"/>
                              <w:szCs w:val="11"/>
                              <w:lang w:val="en-US"/>
                            </w:rPr>
                            <w:tab/>
                            <w:t>UST-ID.-NR. DE 145571648</w:t>
                          </w:r>
                          <w:r w:rsidRPr="00EE054C">
                            <w:rPr>
                              <w:rFonts w:ascii="Arial" w:hAnsi="Arial"/>
                              <w:color w:val="575E61"/>
                              <w:sz w:val="11"/>
                              <w:szCs w:val="11"/>
                              <w:lang w:val="en-US"/>
                            </w:rPr>
                            <w:tab/>
                          </w:r>
                          <w:r w:rsidRPr="00EE054C">
                            <w:rPr>
                              <w:rFonts w:ascii="Arial" w:hAnsi="Arial"/>
                              <w:color w:val="575E61"/>
                              <w:sz w:val="11"/>
                              <w:szCs w:val="11"/>
                              <w:lang w:val="en-US"/>
                            </w:rPr>
                            <w:tab/>
                            <w:t>of sales, delivery, purchasing and</w:t>
                          </w:r>
                          <w:r w:rsidRPr="00EE054C">
                            <w:rPr>
                              <w:rFonts w:ascii="Arial" w:hAnsi="Arial"/>
                              <w:color w:val="575E61"/>
                              <w:sz w:val="11"/>
                              <w:szCs w:val="11"/>
                              <w:lang w:val="en-US"/>
                            </w:rPr>
                            <w:tab/>
                            <w:t>IBAN DE62 6325 0030 0001 1580 92</w:t>
                          </w:r>
                          <w:r w:rsidRPr="00EE054C">
                            <w:rPr>
                              <w:rFonts w:ascii="Arial" w:hAnsi="Arial"/>
                              <w:color w:val="575E61"/>
                              <w:sz w:val="11"/>
                              <w:szCs w:val="11"/>
                              <w:lang w:val="en-US"/>
                            </w:rPr>
                            <w:tab/>
                          </w:r>
                        </w:p>
                        <w:p w14:paraId="35D92BEA" w14:textId="77777777" w:rsidR="007200AD" w:rsidRPr="00045613" w:rsidRDefault="00F32BDA" w:rsidP="0095188B">
                          <w:pPr>
                            <w:spacing w:before="5" w:after="0" w:line="250" w:lineRule="auto"/>
                            <w:ind w:left="1701" w:right="-23" w:hanging="1701"/>
                            <w:rPr>
                              <w:rFonts w:ascii="Arial" w:eastAsia="Arial" w:hAnsi="Arial" w:cs="Arial"/>
                              <w:color w:val="575E61"/>
                              <w:sz w:val="11"/>
                              <w:szCs w:val="11"/>
                              <w:lang w:val="en-US"/>
                            </w:rPr>
                          </w:pPr>
                          <w:hyperlink r:id="rId3">
                            <w:r w:rsidR="00EE054C" w:rsidRPr="00EE054C">
                              <w:rPr>
                                <w:rFonts w:ascii="Arial" w:hAnsi="Arial"/>
                                <w:color w:val="575E61"/>
                                <w:sz w:val="11"/>
                                <w:szCs w:val="11"/>
                                <w:lang w:val="en-US"/>
                              </w:rPr>
                              <w:t>www.roehm.biz</w:t>
                            </w:r>
                          </w:hyperlink>
                          <w:r w:rsidR="00EE054C" w:rsidRPr="00EE054C">
                            <w:rPr>
                              <w:rFonts w:ascii="Arial" w:hAnsi="Arial"/>
                              <w:color w:val="575E61"/>
                              <w:sz w:val="11"/>
                              <w:szCs w:val="11"/>
                              <w:lang w:val="en-US"/>
                            </w:rPr>
                            <w:tab/>
                            <w:t xml:space="preserve">BBN-Nr. </w:t>
                          </w:r>
                          <w:r w:rsidR="00EE054C" w:rsidRPr="00045613">
                            <w:rPr>
                              <w:rFonts w:ascii="Arial" w:hAnsi="Arial"/>
                              <w:color w:val="575E61"/>
                              <w:sz w:val="11"/>
                              <w:szCs w:val="11"/>
                              <w:lang w:val="en-US"/>
                            </w:rPr>
                            <w:t>40192086; ILN 4019208000008</w:t>
                          </w:r>
                          <w:r w:rsidR="00EE054C" w:rsidRPr="00045613">
                            <w:rPr>
                              <w:rFonts w:ascii="Arial" w:hAnsi="Arial"/>
                              <w:color w:val="575E61"/>
                              <w:sz w:val="11"/>
                              <w:szCs w:val="11"/>
                              <w:lang w:val="en-US"/>
                            </w:rPr>
                            <w:tab/>
                            <w:t xml:space="preserve">service, available at </w:t>
                          </w:r>
                          <w:hyperlink r:id="rId4">
                            <w:r w:rsidR="00EE054C" w:rsidRPr="00045613">
                              <w:rPr>
                                <w:rFonts w:ascii="Arial" w:hAnsi="Arial"/>
                                <w:color w:val="575E61"/>
                                <w:sz w:val="11"/>
                                <w:szCs w:val="11"/>
                                <w:lang w:val="en-US"/>
                              </w:rPr>
                              <w:t>www.roehm.biz</w:t>
                            </w:r>
                          </w:hyperlink>
                          <w:r w:rsidR="00EE054C" w:rsidRPr="00045613">
                            <w:rPr>
                              <w:rFonts w:ascii="Arial" w:hAnsi="Arial"/>
                              <w:color w:val="575E61"/>
                              <w:sz w:val="11"/>
                              <w:szCs w:val="11"/>
                              <w:lang w:val="en-US"/>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45.6pt;margin-top:4.3pt;width:542.9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" stroked="f">
              <v:textbox>
                <w:txbxContent>
                  <w:p w14:paraId="59187CB5" w14:textId="77777777" w:rsidR="007200AD" w:rsidRPr="00607794" w:rsidRDefault="0095188B" w:rsidP="0095188B">
                    <w:pPr>
                      <w:spacing w:before="50" w:after="0" w:line="240" w:lineRule="auto"/>
                      <w:ind w:left="1701" w:right="-20" w:hanging="1701"/>
                      <w:rPr>
                        <w:rFonts w:ascii="Arial" w:eastAsia="Arial" w:hAnsi="Arial" w:cs="Arial"/>
                        <w:color w:val="575E61"/>
                        <w:sz w:val="11"/>
                        <w:szCs w:val="11"/>
                        <w:lang w:val="de-DE"/>
                      </w:rPr>
                    </w:pPr>
                    <w:r w:rsidRPr="00607794">
                      <w:rPr>
                        <w:rFonts w:ascii="Arial" w:hAnsi="Arial"/>
                        <w:color w:val="575E61"/>
                        <w:sz w:val="11"/>
                        <w:szCs w:val="11"/>
                        <w:lang w:val="de-DE"/>
                      </w:rPr>
                      <w:t>RÖHM GmbH</w:t>
                    </w:r>
                    <w:r w:rsidRPr="00607794">
                      <w:rPr>
                        <w:rFonts w:ascii="Arial" w:hAnsi="Arial"/>
                        <w:color w:val="575E61"/>
                        <w:sz w:val="11"/>
                        <w:szCs w:val="11"/>
                        <w:lang w:val="de-DE"/>
                      </w:rPr>
                      <w:tab/>
                      <w:t xml:space="preserve">Geschäftsführer: </w:t>
                    </w:r>
                    <w:r w:rsidRPr="00607794">
                      <w:rPr>
                        <w:rFonts w:ascii="Arial" w:hAnsi="Arial"/>
                        <w:color w:val="575E61"/>
                        <w:sz w:val="11"/>
                        <w:szCs w:val="11"/>
                        <w:lang w:val="de-DE"/>
                      </w:rPr>
                      <w:tab/>
                    </w:r>
                    <w:r w:rsidRPr="00607794">
                      <w:rPr>
                        <w:rFonts w:ascii="Arial" w:hAnsi="Arial"/>
                        <w:color w:val="575E61"/>
                        <w:sz w:val="11"/>
                        <w:szCs w:val="11"/>
                        <w:lang w:val="de-DE"/>
                      </w:rPr>
                      <w:tab/>
                    </w:r>
                    <w:r w:rsidRPr="00607794">
                      <w:rPr>
                        <w:rFonts w:ascii="Arial" w:hAnsi="Arial"/>
                        <w:color w:val="575E61"/>
                        <w:sz w:val="11"/>
                        <w:szCs w:val="11"/>
                        <w:lang w:val="de-DE"/>
                      </w:rPr>
                      <w:tab/>
                      <w:t>Es gelten ausschließlich unsere allge-</w:t>
                    </w:r>
                    <w:r w:rsidRPr="00607794">
                      <w:rPr>
                        <w:rFonts w:ascii="Arial" w:hAnsi="Arial"/>
                        <w:color w:val="575E61"/>
                        <w:sz w:val="11"/>
                        <w:szCs w:val="11"/>
                        <w:lang w:val="de-DE"/>
                      </w:rPr>
                      <w:tab/>
                      <w:t>Bankverbindungen</w:t>
                    </w:r>
                    <w:r w:rsidRPr="00607794">
                      <w:rPr>
                        <w:rFonts w:ascii="Arial" w:hAnsi="Arial"/>
                        <w:color w:val="575E61"/>
                        <w:sz w:val="11"/>
                        <w:szCs w:val="11"/>
                        <w:lang w:val="de-DE"/>
                      </w:rPr>
                      <w:tab/>
                    </w:r>
                    <w:r w:rsidRPr="00607794">
                      <w:rPr>
                        <w:rFonts w:ascii="Arial" w:hAnsi="Arial"/>
                        <w:color w:val="575E61"/>
                        <w:sz w:val="11"/>
                        <w:szCs w:val="11"/>
                        <w:lang w:val="de-DE"/>
                      </w:rPr>
                      <w:tab/>
                      <w:t>Bankverbindungen</w:t>
                    </w:r>
                  </w:p>
                  <w:p w14:paraId="1B751960" w14:textId="77777777" w:rsidR="007200AD" w:rsidRPr="00607794" w:rsidRDefault="007730B1" w:rsidP="0095188B">
                    <w:pPr>
                      <w:spacing w:before="5" w:after="0" w:line="240" w:lineRule="auto"/>
                      <w:ind w:left="1701" w:right="-20" w:hanging="1701"/>
                      <w:rPr>
                        <w:rFonts w:ascii="Arial" w:eastAsia="Arial" w:hAnsi="Arial" w:cs="Arial"/>
                        <w:color w:val="575E61"/>
                        <w:sz w:val="11"/>
                        <w:szCs w:val="11"/>
                        <w:lang w:val="de-DE"/>
                      </w:rPr>
                    </w:pPr>
                    <w:r w:rsidRPr="00607794">
                      <w:rPr>
                        <w:rFonts w:ascii="Arial" w:hAnsi="Arial"/>
                        <w:color w:val="575E61"/>
                        <w:sz w:val="11"/>
                        <w:szCs w:val="11"/>
                        <w:lang w:val="de-DE"/>
                      </w:rPr>
                      <w:t>Heinrich-Röhm-Straße 50</w:t>
                    </w:r>
                    <w:r w:rsidRPr="00607794">
                      <w:rPr>
                        <w:rFonts w:ascii="Arial" w:hAnsi="Arial"/>
                        <w:color w:val="575E61"/>
                        <w:sz w:val="11"/>
                        <w:szCs w:val="11"/>
                        <w:lang w:val="de-DE"/>
                      </w:rPr>
                      <w:tab/>
                      <w:t>Gerhard Glanz, Dr. Till Scharf</w:t>
                    </w:r>
                    <w:r w:rsidRPr="00607794">
                      <w:rPr>
                        <w:rFonts w:ascii="Arial" w:hAnsi="Arial"/>
                        <w:color w:val="575E61"/>
                        <w:sz w:val="11"/>
                        <w:szCs w:val="11"/>
                        <w:lang w:val="de-DE"/>
                      </w:rPr>
                      <w:tab/>
                    </w:r>
                    <w:r w:rsidRPr="00607794">
                      <w:rPr>
                        <w:rFonts w:ascii="Arial" w:hAnsi="Arial"/>
                        <w:color w:val="575E61"/>
                        <w:sz w:val="11"/>
                        <w:szCs w:val="11"/>
                        <w:lang w:val="de-DE"/>
                      </w:rPr>
                      <w:tab/>
                      <w:t>meinen Geschäfts-, Einkaufs- und</w:t>
                    </w:r>
                    <w:r w:rsidRPr="00607794">
                      <w:rPr>
                        <w:rFonts w:ascii="Arial" w:hAnsi="Arial"/>
                        <w:color w:val="575E61"/>
                        <w:sz w:val="11"/>
                        <w:szCs w:val="11"/>
                        <w:lang w:val="de-DE"/>
                      </w:rPr>
                      <w:tab/>
                      <w:t>Commerzbank AG</w:t>
                    </w:r>
                    <w:r w:rsidRPr="00607794">
                      <w:rPr>
                        <w:rFonts w:ascii="Arial" w:hAnsi="Arial"/>
                        <w:color w:val="575E61"/>
                        <w:sz w:val="11"/>
                        <w:szCs w:val="11"/>
                        <w:lang w:val="de-DE"/>
                      </w:rPr>
                      <w:tab/>
                    </w:r>
                    <w:r w:rsidRPr="00607794">
                      <w:rPr>
                        <w:rFonts w:ascii="Arial" w:hAnsi="Arial"/>
                        <w:color w:val="575E61"/>
                        <w:sz w:val="11"/>
                        <w:szCs w:val="11"/>
                        <w:lang w:val="de-DE"/>
                      </w:rPr>
                      <w:tab/>
                      <w:t>Deutsche Bank AG</w:t>
                    </w:r>
                  </w:p>
                  <w:p w14:paraId="765B47BF" w14:textId="77777777" w:rsidR="007200AD" w:rsidRPr="00607794" w:rsidRDefault="0095188B" w:rsidP="0095188B">
                    <w:pPr>
                      <w:spacing w:before="5" w:after="0" w:line="240" w:lineRule="auto"/>
                      <w:ind w:left="1701" w:right="-59" w:hanging="1701"/>
                      <w:rPr>
                        <w:rFonts w:ascii="Arial" w:eastAsia="Arial" w:hAnsi="Arial" w:cs="Arial"/>
                        <w:color w:val="575E61"/>
                        <w:sz w:val="11"/>
                        <w:szCs w:val="11"/>
                        <w:lang w:val="de-DE"/>
                      </w:rPr>
                    </w:pPr>
                    <w:r w:rsidRPr="00607794">
                      <w:rPr>
                        <w:rFonts w:ascii="Arial" w:hAnsi="Arial"/>
                        <w:color w:val="575E61"/>
                        <w:sz w:val="11"/>
                        <w:szCs w:val="11"/>
                        <w:lang w:val="de-DE"/>
                      </w:rPr>
                      <w:t>89567 Sontheim/Brenz</w:t>
                    </w:r>
                    <w:r w:rsidRPr="00607794">
                      <w:rPr>
                        <w:rFonts w:ascii="Arial" w:hAnsi="Arial"/>
                        <w:color w:val="575E61"/>
                        <w:sz w:val="11"/>
                        <w:szCs w:val="11"/>
                        <w:lang w:val="de-DE"/>
                      </w:rPr>
                      <w:tab/>
                      <w:t>Sitz der Gesellschaft: Sontheim/Brenz</w:t>
                    </w:r>
                    <w:r w:rsidRPr="00607794">
                      <w:rPr>
                        <w:rFonts w:ascii="Arial" w:hAnsi="Arial"/>
                        <w:color w:val="575E61"/>
                        <w:sz w:val="11"/>
                        <w:szCs w:val="11"/>
                        <w:lang w:val="de-DE"/>
                      </w:rPr>
                      <w:tab/>
                    </w:r>
                    <w:r w:rsidRPr="00607794">
                      <w:rPr>
                        <w:rFonts w:ascii="Arial" w:hAnsi="Arial"/>
                        <w:color w:val="575E61"/>
                        <w:sz w:val="11"/>
                        <w:szCs w:val="11"/>
                        <w:lang w:val="de-DE"/>
                      </w:rPr>
                      <w:tab/>
                      <w:t>Servicebedingungen, abrufbar unter</w:t>
                    </w:r>
                    <w:r w:rsidRPr="00607794">
                      <w:rPr>
                        <w:rFonts w:ascii="Arial" w:hAnsi="Arial"/>
                        <w:color w:val="575E61"/>
                        <w:sz w:val="11"/>
                        <w:szCs w:val="11"/>
                        <w:lang w:val="de-DE"/>
                      </w:rPr>
                      <w:tab/>
                      <w:t>IBAN DE26 6324 0016 0204 1895 00</w:t>
                    </w:r>
                    <w:r w:rsidRPr="00607794">
                      <w:rPr>
                        <w:rFonts w:ascii="Arial" w:hAnsi="Arial"/>
                        <w:color w:val="575E61"/>
                        <w:sz w:val="11"/>
                        <w:szCs w:val="11"/>
                        <w:lang w:val="de-DE"/>
                      </w:rPr>
                      <w:tab/>
                      <w:t>IBAN DE37 6137 0086 0212 7959 00</w:t>
                    </w:r>
                  </w:p>
                  <w:p w14:paraId="26DC5C5B" w14:textId="77777777" w:rsidR="007200AD" w:rsidRPr="00607794" w:rsidRDefault="007200AD" w:rsidP="0095188B">
                    <w:pPr>
                      <w:spacing w:before="5" w:after="0" w:line="240" w:lineRule="auto"/>
                      <w:ind w:left="1701" w:right="-20" w:hanging="1701"/>
                      <w:rPr>
                        <w:rFonts w:ascii="Arial" w:eastAsia="Arial" w:hAnsi="Arial" w:cs="Arial"/>
                        <w:color w:val="575E61"/>
                        <w:sz w:val="11"/>
                        <w:szCs w:val="11"/>
                        <w:lang w:val="de-DE"/>
                      </w:rPr>
                    </w:pPr>
                    <w:r w:rsidRPr="00607794">
                      <w:rPr>
                        <w:rFonts w:ascii="Arial" w:hAnsi="Arial"/>
                        <w:color w:val="575E61"/>
                        <w:sz w:val="11"/>
                        <w:szCs w:val="11"/>
                        <w:lang w:val="de-DE"/>
                      </w:rPr>
                      <w:t>Tel. +49 7325 16 0</w:t>
                    </w:r>
                    <w:r w:rsidRPr="00607794">
                      <w:rPr>
                        <w:rFonts w:ascii="Arial" w:hAnsi="Arial"/>
                        <w:color w:val="575E61"/>
                        <w:sz w:val="11"/>
                        <w:szCs w:val="11"/>
                        <w:lang w:val="de-DE"/>
                      </w:rPr>
                      <w:tab/>
                      <w:t>Registergericht: Amtsgericht Ulm, HRB 660018</w:t>
                    </w:r>
                    <w:r w:rsidRPr="00607794">
                      <w:rPr>
                        <w:rFonts w:ascii="Arial" w:hAnsi="Arial"/>
                        <w:color w:val="575E61"/>
                        <w:sz w:val="11"/>
                        <w:szCs w:val="11"/>
                        <w:lang w:val="de-DE"/>
                      </w:rPr>
                      <w:tab/>
                    </w:r>
                    <w:hyperlink r:id="rId5">
                      <w:r w:rsidRPr="00607794">
                        <w:rPr>
                          <w:rFonts w:ascii="Arial" w:hAnsi="Arial"/>
                          <w:color w:val="575E61"/>
                          <w:sz w:val="11"/>
                          <w:szCs w:val="11"/>
                          <w:lang w:val="de-DE"/>
                        </w:rPr>
                        <w:t>www.roehm.biz</w:t>
                      </w:r>
                    </w:hyperlink>
                    <w:r w:rsidRPr="00607794">
                      <w:rPr>
                        <w:rFonts w:ascii="Arial" w:hAnsi="Arial"/>
                        <w:color w:val="575E61"/>
                        <w:sz w:val="11"/>
                        <w:szCs w:val="11"/>
                        <w:lang w:val="de-DE"/>
                      </w:rPr>
                      <w:t xml:space="preserve"> - </w:t>
                    </w:r>
                    <w:proofErr w:type="spellStart"/>
                    <w:r w:rsidRPr="00607794">
                      <w:rPr>
                        <w:rFonts w:ascii="Arial" w:hAnsi="Arial"/>
                        <w:color w:val="575E61"/>
                        <w:sz w:val="11"/>
                        <w:szCs w:val="11"/>
                        <w:lang w:val="de-DE"/>
                      </w:rPr>
                      <w:t>Exclusively</w:t>
                    </w:r>
                    <w:proofErr w:type="spellEnd"/>
                    <w:r w:rsidRPr="00607794">
                      <w:rPr>
                        <w:rFonts w:ascii="Arial" w:hAnsi="Arial"/>
                        <w:color w:val="575E61"/>
                        <w:sz w:val="11"/>
                        <w:szCs w:val="11"/>
                        <w:lang w:val="de-DE"/>
                      </w:rPr>
                      <w:t xml:space="preserve"> </w:t>
                    </w:r>
                    <w:proofErr w:type="spellStart"/>
                    <w:r w:rsidRPr="00607794">
                      <w:rPr>
                        <w:rFonts w:ascii="Arial" w:hAnsi="Arial"/>
                        <w:color w:val="575E61"/>
                        <w:sz w:val="11"/>
                        <w:szCs w:val="11"/>
                        <w:lang w:val="de-DE"/>
                      </w:rPr>
                      <w:t>subject</w:t>
                    </w:r>
                    <w:proofErr w:type="spellEnd"/>
                    <w:r w:rsidRPr="00607794">
                      <w:rPr>
                        <w:rFonts w:ascii="Arial" w:hAnsi="Arial"/>
                        <w:color w:val="575E61"/>
                        <w:sz w:val="11"/>
                        <w:szCs w:val="11"/>
                        <w:lang w:val="de-DE"/>
                      </w:rPr>
                      <w:tab/>
                      <w:t>SWIFT/BIC COBA DE FF 632</w:t>
                    </w:r>
                    <w:r w:rsidRPr="00607794">
                      <w:rPr>
                        <w:rFonts w:ascii="Arial" w:hAnsi="Arial"/>
                        <w:color w:val="575E61"/>
                        <w:sz w:val="11"/>
                        <w:szCs w:val="11"/>
                        <w:lang w:val="de-DE"/>
                      </w:rPr>
                      <w:tab/>
                      <w:t>SWIFT/BIC DEUT DE SS 613</w:t>
                    </w:r>
                  </w:p>
                  <w:p w14:paraId="6ECFCD2C" w14:textId="77777777" w:rsidR="007200AD" w:rsidRPr="00EE054C" w:rsidRDefault="007200AD" w:rsidP="0095188B">
                    <w:pPr>
                      <w:spacing w:before="5" w:after="0" w:line="240" w:lineRule="auto"/>
                      <w:ind w:left="1701" w:right="-20" w:hanging="1701"/>
                      <w:rPr>
                        <w:rFonts w:ascii="Arial" w:eastAsia="Arial" w:hAnsi="Arial" w:cs="Arial"/>
                        <w:color w:val="575E61"/>
                        <w:sz w:val="11"/>
                        <w:szCs w:val="11"/>
                        <w:lang w:val="en-US"/>
                      </w:rPr>
                    </w:pPr>
                    <w:r w:rsidRPr="00EE054C">
                      <w:rPr>
                        <w:rFonts w:ascii="Arial" w:hAnsi="Arial"/>
                        <w:color w:val="575E61"/>
                        <w:sz w:val="11"/>
                        <w:szCs w:val="11"/>
                        <w:lang w:val="en-US"/>
                      </w:rPr>
                      <w:t>Fax +49 7325 16 510</w:t>
                    </w:r>
                    <w:r w:rsidRPr="00EE054C">
                      <w:rPr>
                        <w:rFonts w:ascii="Arial" w:hAnsi="Arial"/>
                        <w:color w:val="575E61"/>
                        <w:sz w:val="11"/>
                        <w:szCs w:val="11"/>
                        <w:lang w:val="en-US"/>
                      </w:rPr>
                      <w:tab/>
                      <w:t>St.-Nr. 2864007/02228</w:t>
                    </w:r>
                    <w:r w:rsidRPr="00EE054C">
                      <w:rPr>
                        <w:rFonts w:ascii="Arial" w:hAnsi="Arial"/>
                        <w:color w:val="575E61"/>
                        <w:sz w:val="11"/>
                        <w:szCs w:val="11"/>
                        <w:lang w:val="en-US"/>
                      </w:rPr>
                      <w:tab/>
                    </w:r>
                    <w:r w:rsidRPr="00EE054C">
                      <w:rPr>
                        <w:rFonts w:ascii="Arial" w:hAnsi="Arial"/>
                        <w:color w:val="575E61"/>
                        <w:sz w:val="11"/>
                        <w:szCs w:val="11"/>
                        <w:lang w:val="en-US"/>
                      </w:rPr>
                      <w:tab/>
                    </w:r>
                    <w:r w:rsidRPr="00EE054C">
                      <w:rPr>
                        <w:rFonts w:ascii="Arial" w:hAnsi="Arial"/>
                        <w:color w:val="575E61"/>
                        <w:sz w:val="11"/>
                        <w:szCs w:val="11"/>
                        <w:lang w:val="en-US"/>
                      </w:rPr>
                      <w:tab/>
                      <w:t>to our general terms and conditions</w:t>
                    </w:r>
                    <w:r w:rsidRPr="00EE054C">
                      <w:rPr>
                        <w:rFonts w:ascii="Arial" w:hAnsi="Arial"/>
                        <w:color w:val="575E61"/>
                        <w:sz w:val="11"/>
                        <w:szCs w:val="11"/>
                        <w:lang w:val="en-US"/>
                      </w:rPr>
                      <w:tab/>
                      <w:t>Kreissparkasse Heidenheim</w:t>
                    </w:r>
                  </w:p>
                  <w:p w14:paraId="34FF0114" w14:textId="77777777" w:rsidR="007200AD" w:rsidRPr="00EE054C"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lang w:val="en-US"/>
                      </w:rPr>
                    </w:pPr>
                    <w:r w:rsidRPr="00EE054C">
                      <w:rPr>
                        <w:rFonts w:ascii="Arial" w:hAnsi="Arial"/>
                        <w:color w:val="575E61"/>
                        <w:sz w:val="11"/>
                        <w:szCs w:val="11"/>
                        <w:lang w:val="en-US"/>
                      </w:rPr>
                      <w:t xml:space="preserve">E-mail: </w:t>
                    </w:r>
                    <w:hyperlink r:id="rId6">
                      <w:r w:rsidRPr="00EE054C">
                        <w:rPr>
                          <w:rFonts w:ascii="Arial" w:hAnsi="Arial"/>
                          <w:color w:val="575E61"/>
                          <w:sz w:val="11"/>
                          <w:szCs w:val="11"/>
                          <w:lang w:val="en-US"/>
                        </w:rPr>
                        <w:t xml:space="preserve">info@roehm.biz </w:t>
                      </w:r>
                    </w:hyperlink>
                    <w:r w:rsidRPr="00EE054C">
                      <w:rPr>
                        <w:rFonts w:ascii="Arial" w:hAnsi="Arial"/>
                        <w:color w:val="575E61"/>
                        <w:sz w:val="11"/>
                        <w:szCs w:val="11"/>
                        <w:lang w:val="en-US"/>
                      </w:rPr>
                      <w:tab/>
                    </w:r>
                    <w:r w:rsidRPr="00EE054C">
                      <w:rPr>
                        <w:rFonts w:ascii="Arial" w:hAnsi="Arial"/>
                        <w:color w:val="575E61"/>
                        <w:sz w:val="11"/>
                        <w:szCs w:val="11"/>
                        <w:lang w:val="en-US"/>
                      </w:rPr>
                      <w:tab/>
                      <w:t>UST-ID.-NR. DE 145571648</w:t>
                    </w:r>
                    <w:r w:rsidRPr="00EE054C">
                      <w:rPr>
                        <w:rFonts w:ascii="Arial" w:hAnsi="Arial"/>
                        <w:color w:val="575E61"/>
                        <w:sz w:val="11"/>
                        <w:szCs w:val="11"/>
                        <w:lang w:val="en-US"/>
                      </w:rPr>
                      <w:tab/>
                    </w:r>
                    <w:r w:rsidRPr="00EE054C">
                      <w:rPr>
                        <w:rFonts w:ascii="Arial" w:hAnsi="Arial"/>
                        <w:color w:val="575E61"/>
                        <w:sz w:val="11"/>
                        <w:szCs w:val="11"/>
                        <w:lang w:val="en-US"/>
                      </w:rPr>
                      <w:tab/>
                      <w:t>of sales, delivery, purchasing and</w:t>
                    </w:r>
                    <w:r w:rsidRPr="00EE054C">
                      <w:rPr>
                        <w:rFonts w:ascii="Arial" w:hAnsi="Arial"/>
                        <w:color w:val="575E61"/>
                        <w:sz w:val="11"/>
                        <w:szCs w:val="11"/>
                        <w:lang w:val="en-US"/>
                      </w:rPr>
                      <w:tab/>
                      <w:t>IBAN DE62 6325 0030 0001 1580 92</w:t>
                    </w:r>
                    <w:r w:rsidRPr="00EE054C">
                      <w:rPr>
                        <w:rFonts w:ascii="Arial" w:hAnsi="Arial"/>
                        <w:color w:val="575E61"/>
                        <w:sz w:val="11"/>
                        <w:szCs w:val="11"/>
                        <w:lang w:val="en-US"/>
                      </w:rPr>
                      <w:tab/>
                    </w:r>
                  </w:p>
                  <w:p w14:paraId="35D92BEA" w14:textId="77777777" w:rsidR="007200AD" w:rsidRPr="00045613" w:rsidRDefault="00F32BDA" w:rsidP="0095188B">
                    <w:pPr>
                      <w:spacing w:before="5" w:after="0" w:line="250" w:lineRule="auto"/>
                      <w:ind w:left="1701" w:right="-23" w:hanging="1701"/>
                      <w:rPr>
                        <w:rFonts w:ascii="Arial" w:eastAsia="Arial" w:hAnsi="Arial" w:cs="Arial"/>
                        <w:color w:val="575E61"/>
                        <w:sz w:val="11"/>
                        <w:szCs w:val="11"/>
                        <w:lang w:val="en-US"/>
                      </w:rPr>
                    </w:pPr>
                    <w:hyperlink r:id="rId7">
                      <w:r w:rsidR="00EE054C" w:rsidRPr="00EE054C">
                        <w:rPr>
                          <w:rFonts w:ascii="Arial" w:hAnsi="Arial"/>
                          <w:color w:val="575E61"/>
                          <w:sz w:val="11"/>
                          <w:szCs w:val="11"/>
                          <w:lang w:val="en-US"/>
                        </w:rPr>
                        <w:t>www.roehm.biz</w:t>
                      </w:r>
                    </w:hyperlink>
                    <w:r w:rsidR="00EE054C" w:rsidRPr="00EE054C">
                      <w:rPr>
                        <w:rFonts w:ascii="Arial" w:hAnsi="Arial"/>
                        <w:color w:val="575E61"/>
                        <w:sz w:val="11"/>
                        <w:szCs w:val="11"/>
                        <w:lang w:val="en-US"/>
                      </w:rPr>
                      <w:tab/>
                      <w:t xml:space="preserve">BBN-Nr. </w:t>
                    </w:r>
                    <w:r w:rsidR="00EE054C" w:rsidRPr="00045613">
                      <w:rPr>
                        <w:rFonts w:ascii="Arial" w:hAnsi="Arial"/>
                        <w:color w:val="575E61"/>
                        <w:sz w:val="11"/>
                        <w:szCs w:val="11"/>
                        <w:lang w:val="en-US"/>
                      </w:rPr>
                      <w:t>40192086; ILN 4019208000008</w:t>
                    </w:r>
                    <w:r w:rsidR="00EE054C" w:rsidRPr="00045613">
                      <w:rPr>
                        <w:rFonts w:ascii="Arial" w:hAnsi="Arial"/>
                        <w:color w:val="575E61"/>
                        <w:sz w:val="11"/>
                        <w:szCs w:val="11"/>
                        <w:lang w:val="en-US"/>
                      </w:rPr>
                      <w:tab/>
                      <w:t xml:space="preserve">service, available at </w:t>
                    </w:r>
                    <w:hyperlink r:id="rId8">
                      <w:r w:rsidR="00EE054C" w:rsidRPr="00045613">
                        <w:rPr>
                          <w:rFonts w:ascii="Arial" w:hAnsi="Arial"/>
                          <w:color w:val="575E61"/>
                          <w:sz w:val="11"/>
                          <w:szCs w:val="11"/>
                          <w:lang w:val="en-US"/>
                        </w:rPr>
                        <w:t>www.roehm.biz</w:t>
                      </w:r>
                    </w:hyperlink>
                    <w:r w:rsidR="00EE054C" w:rsidRPr="00045613">
                      <w:rPr>
                        <w:rFonts w:ascii="Arial" w:hAnsi="Arial"/>
                        <w:color w:val="575E61"/>
                        <w:sz w:val="11"/>
                        <w:szCs w:val="11"/>
                        <w:lang w:val="en-US"/>
                      </w:rPr>
                      <w:tab/>
                      <w:t>SWIFT/BIC SOLA DE S1 HDH</w:t>
                    </w: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BBFD" w14:textId="77777777" w:rsidR="002A6BC6" w:rsidRDefault="002A6BC6" w:rsidP="00323160">
      <w:pPr>
        <w:spacing w:after="0" w:line="240" w:lineRule="auto"/>
      </w:pPr>
      <w:r>
        <w:separator/>
      </w:r>
    </w:p>
  </w:footnote>
  <w:footnote w:type="continuationSeparator" w:id="0">
    <w:p w14:paraId="0E5F1913" w14:textId="77777777" w:rsidR="002A6BC6" w:rsidRDefault="002A6BC6" w:rsidP="00323160">
      <w:pPr>
        <w:spacing w:after="0" w:line="240" w:lineRule="auto"/>
      </w:pPr>
      <w:r>
        <w:continuationSeparator/>
      </w:r>
    </w:p>
  </w:footnote>
  <w:footnote w:type="continuationNotice" w:id="1">
    <w:p w14:paraId="6660789C" w14:textId="77777777" w:rsidR="002A6BC6" w:rsidRDefault="002A6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5"/>
    <w:rsid w:val="00001268"/>
    <w:rsid w:val="0000367C"/>
    <w:rsid w:val="000063BC"/>
    <w:rsid w:val="000242B7"/>
    <w:rsid w:val="00024C11"/>
    <w:rsid w:val="00025832"/>
    <w:rsid w:val="000325B9"/>
    <w:rsid w:val="00036A51"/>
    <w:rsid w:val="00041F40"/>
    <w:rsid w:val="00042EE1"/>
    <w:rsid w:val="00045613"/>
    <w:rsid w:val="00051275"/>
    <w:rsid w:val="00055E4C"/>
    <w:rsid w:val="00062A74"/>
    <w:rsid w:val="00067F36"/>
    <w:rsid w:val="0008261F"/>
    <w:rsid w:val="00092995"/>
    <w:rsid w:val="0009385D"/>
    <w:rsid w:val="00093EE3"/>
    <w:rsid w:val="000A265F"/>
    <w:rsid w:val="000A28D2"/>
    <w:rsid w:val="000A2E3F"/>
    <w:rsid w:val="000A752E"/>
    <w:rsid w:val="000C75BD"/>
    <w:rsid w:val="000E1B63"/>
    <w:rsid w:val="000E6337"/>
    <w:rsid w:val="000E7769"/>
    <w:rsid w:val="000F2ADC"/>
    <w:rsid w:val="00100776"/>
    <w:rsid w:val="00103B46"/>
    <w:rsid w:val="001055BA"/>
    <w:rsid w:val="001073B6"/>
    <w:rsid w:val="00107B8B"/>
    <w:rsid w:val="001102A0"/>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49FA"/>
    <w:rsid w:val="001E5B90"/>
    <w:rsid w:val="00204256"/>
    <w:rsid w:val="0021145C"/>
    <w:rsid w:val="00240600"/>
    <w:rsid w:val="00241B20"/>
    <w:rsid w:val="00244CEA"/>
    <w:rsid w:val="002451FA"/>
    <w:rsid w:val="002658F9"/>
    <w:rsid w:val="0027346F"/>
    <w:rsid w:val="0027558B"/>
    <w:rsid w:val="00275A2E"/>
    <w:rsid w:val="00281E8E"/>
    <w:rsid w:val="00284F32"/>
    <w:rsid w:val="00293812"/>
    <w:rsid w:val="00294923"/>
    <w:rsid w:val="00295339"/>
    <w:rsid w:val="00295A26"/>
    <w:rsid w:val="002962CC"/>
    <w:rsid w:val="002A0EFB"/>
    <w:rsid w:val="002A55D6"/>
    <w:rsid w:val="002A60B7"/>
    <w:rsid w:val="002A6BC6"/>
    <w:rsid w:val="002B7F42"/>
    <w:rsid w:val="002D1941"/>
    <w:rsid w:val="002D2ADD"/>
    <w:rsid w:val="002D2EFE"/>
    <w:rsid w:val="00320F95"/>
    <w:rsid w:val="00322990"/>
    <w:rsid w:val="00323160"/>
    <w:rsid w:val="00325324"/>
    <w:rsid w:val="00335F30"/>
    <w:rsid w:val="00342758"/>
    <w:rsid w:val="00342F9C"/>
    <w:rsid w:val="00352648"/>
    <w:rsid w:val="00354EFB"/>
    <w:rsid w:val="0035590A"/>
    <w:rsid w:val="00360A80"/>
    <w:rsid w:val="00361C1F"/>
    <w:rsid w:val="00361D91"/>
    <w:rsid w:val="00364FC2"/>
    <w:rsid w:val="003702F2"/>
    <w:rsid w:val="00373306"/>
    <w:rsid w:val="003775DA"/>
    <w:rsid w:val="003775F3"/>
    <w:rsid w:val="00377FFE"/>
    <w:rsid w:val="00382038"/>
    <w:rsid w:val="003B5B75"/>
    <w:rsid w:val="003C31DC"/>
    <w:rsid w:val="003C69B3"/>
    <w:rsid w:val="003D3966"/>
    <w:rsid w:val="003D6D9C"/>
    <w:rsid w:val="003E101A"/>
    <w:rsid w:val="003E63FC"/>
    <w:rsid w:val="003F4864"/>
    <w:rsid w:val="00406169"/>
    <w:rsid w:val="00411C88"/>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A1323"/>
    <w:rsid w:val="004A1F43"/>
    <w:rsid w:val="004A37C4"/>
    <w:rsid w:val="004A49F1"/>
    <w:rsid w:val="004B4874"/>
    <w:rsid w:val="004D2214"/>
    <w:rsid w:val="004D2D9E"/>
    <w:rsid w:val="004E192B"/>
    <w:rsid w:val="004E35CC"/>
    <w:rsid w:val="004E679F"/>
    <w:rsid w:val="004E7E86"/>
    <w:rsid w:val="004F4B7B"/>
    <w:rsid w:val="004F7CA4"/>
    <w:rsid w:val="00507770"/>
    <w:rsid w:val="0051353E"/>
    <w:rsid w:val="00522BF6"/>
    <w:rsid w:val="00522C2A"/>
    <w:rsid w:val="00525279"/>
    <w:rsid w:val="00537763"/>
    <w:rsid w:val="00557A18"/>
    <w:rsid w:val="00575691"/>
    <w:rsid w:val="0058317E"/>
    <w:rsid w:val="00586587"/>
    <w:rsid w:val="0058723F"/>
    <w:rsid w:val="00587E3D"/>
    <w:rsid w:val="00590151"/>
    <w:rsid w:val="0059139E"/>
    <w:rsid w:val="00591526"/>
    <w:rsid w:val="005A42F1"/>
    <w:rsid w:val="005B3783"/>
    <w:rsid w:val="005B6C1D"/>
    <w:rsid w:val="005C6D5C"/>
    <w:rsid w:val="005C7E35"/>
    <w:rsid w:val="005D0267"/>
    <w:rsid w:val="005D3B92"/>
    <w:rsid w:val="005D713F"/>
    <w:rsid w:val="005D772F"/>
    <w:rsid w:val="005E2AD2"/>
    <w:rsid w:val="005E78E9"/>
    <w:rsid w:val="005F08C0"/>
    <w:rsid w:val="005F22FC"/>
    <w:rsid w:val="005F3D69"/>
    <w:rsid w:val="005F63FA"/>
    <w:rsid w:val="0060532E"/>
    <w:rsid w:val="00607794"/>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C74B0"/>
    <w:rsid w:val="006D1285"/>
    <w:rsid w:val="006D20BA"/>
    <w:rsid w:val="006D51D4"/>
    <w:rsid w:val="006E0193"/>
    <w:rsid w:val="006E5A26"/>
    <w:rsid w:val="006F31A9"/>
    <w:rsid w:val="006F6638"/>
    <w:rsid w:val="0070258D"/>
    <w:rsid w:val="00712E96"/>
    <w:rsid w:val="007200AD"/>
    <w:rsid w:val="00731596"/>
    <w:rsid w:val="00732037"/>
    <w:rsid w:val="0073582B"/>
    <w:rsid w:val="00740990"/>
    <w:rsid w:val="007423C0"/>
    <w:rsid w:val="007475D1"/>
    <w:rsid w:val="00753598"/>
    <w:rsid w:val="0076270D"/>
    <w:rsid w:val="00765161"/>
    <w:rsid w:val="0076717E"/>
    <w:rsid w:val="007730B1"/>
    <w:rsid w:val="007734C0"/>
    <w:rsid w:val="00775D2E"/>
    <w:rsid w:val="007773C1"/>
    <w:rsid w:val="00777ED3"/>
    <w:rsid w:val="0079294A"/>
    <w:rsid w:val="007A6EFA"/>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6EB9"/>
    <w:rsid w:val="00815118"/>
    <w:rsid w:val="00832497"/>
    <w:rsid w:val="00834858"/>
    <w:rsid w:val="00863753"/>
    <w:rsid w:val="008809F4"/>
    <w:rsid w:val="00881A9B"/>
    <w:rsid w:val="00886B52"/>
    <w:rsid w:val="00892267"/>
    <w:rsid w:val="00893C82"/>
    <w:rsid w:val="00896DD3"/>
    <w:rsid w:val="008A4DFC"/>
    <w:rsid w:val="008B05C0"/>
    <w:rsid w:val="008B1355"/>
    <w:rsid w:val="008B3290"/>
    <w:rsid w:val="008B4D17"/>
    <w:rsid w:val="008B65E1"/>
    <w:rsid w:val="008E1B98"/>
    <w:rsid w:val="008E2658"/>
    <w:rsid w:val="008E38FF"/>
    <w:rsid w:val="008E4DF8"/>
    <w:rsid w:val="008F22B9"/>
    <w:rsid w:val="008F3E71"/>
    <w:rsid w:val="00901F31"/>
    <w:rsid w:val="0090556E"/>
    <w:rsid w:val="009077D4"/>
    <w:rsid w:val="009208D9"/>
    <w:rsid w:val="00920E76"/>
    <w:rsid w:val="00924CE7"/>
    <w:rsid w:val="0095188B"/>
    <w:rsid w:val="009555E1"/>
    <w:rsid w:val="00955FD6"/>
    <w:rsid w:val="00960D88"/>
    <w:rsid w:val="009644C7"/>
    <w:rsid w:val="009678ED"/>
    <w:rsid w:val="00975769"/>
    <w:rsid w:val="00980134"/>
    <w:rsid w:val="00984CC4"/>
    <w:rsid w:val="00992F8B"/>
    <w:rsid w:val="009941D9"/>
    <w:rsid w:val="0099544E"/>
    <w:rsid w:val="009A277E"/>
    <w:rsid w:val="009A2AF5"/>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47186"/>
    <w:rsid w:val="00A5253F"/>
    <w:rsid w:val="00A63A34"/>
    <w:rsid w:val="00A6620E"/>
    <w:rsid w:val="00A73625"/>
    <w:rsid w:val="00A74815"/>
    <w:rsid w:val="00A82ACE"/>
    <w:rsid w:val="00A87352"/>
    <w:rsid w:val="00A91F15"/>
    <w:rsid w:val="00A9575F"/>
    <w:rsid w:val="00AB0232"/>
    <w:rsid w:val="00AB135B"/>
    <w:rsid w:val="00AB46FA"/>
    <w:rsid w:val="00AB49F2"/>
    <w:rsid w:val="00AB51FE"/>
    <w:rsid w:val="00AC1D95"/>
    <w:rsid w:val="00AC22DB"/>
    <w:rsid w:val="00AC429F"/>
    <w:rsid w:val="00AC4534"/>
    <w:rsid w:val="00AD6983"/>
    <w:rsid w:val="00AE2F30"/>
    <w:rsid w:val="00AF2005"/>
    <w:rsid w:val="00AF249C"/>
    <w:rsid w:val="00B01B56"/>
    <w:rsid w:val="00B03276"/>
    <w:rsid w:val="00B10185"/>
    <w:rsid w:val="00B14B48"/>
    <w:rsid w:val="00B23DAB"/>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D54E1"/>
    <w:rsid w:val="00BE129B"/>
    <w:rsid w:val="00BE485E"/>
    <w:rsid w:val="00BE51D8"/>
    <w:rsid w:val="00BF2597"/>
    <w:rsid w:val="00C0022A"/>
    <w:rsid w:val="00C0337E"/>
    <w:rsid w:val="00C220C4"/>
    <w:rsid w:val="00C27031"/>
    <w:rsid w:val="00C30C8C"/>
    <w:rsid w:val="00C335EE"/>
    <w:rsid w:val="00C45903"/>
    <w:rsid w:val="00C50135"/>
    <w:rsid w:val="00C528ED"/>
    <w:rsid w:val="00C628A4"/>
    <w:rsid w:val="00C74643"/>
    <w:rsid w:val="00C93051"/>
    <w:rsid w:val="00CB42D2"/>
    <w:rsid w:val="00CB5A3D"/>
    <w:rsid w:val="00CD4909"/>
    <w:rsid w:val="00CD5C63"/>
    <w:rsid w:val="00CD77E2"/>
    <w:rsid w:val="00CD7B54"/>
    <w:rsid w:val="00CF3A39"/>
    <w:rsid w:val="00D00F57"/>
    <w:rsid w:val="00D20CAB"/>
    <w:rsid w:val="00D214FB"/>
    <w:rsid w:val="00D24FE3"/>
    <w:rsid w:val="00D33281"/>
    <w:rsid w:val="00D45741"/>
    <w:rsid w:val="00D55F03"/>
    <w:rsid w:val="00D65707"/>
    <w:rsid w:val="00D66044"/>
    <w:rsid w:val="00D67722"/>
    <w:rsid w:val="00D718D8"/>
    <w:rsid w:val="00D71D9E"/>
    <w:rsid w:val="00D7573D"/>
    <w:rsid w:val="00D7716B"/>
    <w:rsid w:val="00D870B8"/>
    <w:rsid w:val="00D96C00"/>
    <w:rsid w:val="00DA2468"/>
    <w:rsid w:val="00DA565E"/>
    <w:rsid w:val="00DA61CC"/>
    <w:rsid w:val="00DA637C"/>
    <w:rsid w:val="00DC00A0"/>
    <w:rsid w:val="00DC1020"/>
    <w:rsid w:val="00DC2839"/>
    <w:rsid w:val="00DD0254"/>
    <w:rsid w:val="00DD0F34"/>
    <w:rsid w:val="00DD217C"/>
    <w:rsid w:val="00DE2A9A"/>
    <w:rsid w:val="00DE77E7"/>
    <w:rsid w:val="00DF0973"/>
    <w:rsid w:val="00DF4B01"/>
    <w:rsid w:val="00DF4D3C"/>
    <w:rsid w:val="00E04814"/>
    <w:rsid w:val="00E05D41"/>
    <w:rsid w:val="00E11AB8"/>
    <w:rsid w:val="00E33341"/>
    <w:rsid w:val="00E356FE"/>
    <w:rsid w:val="00E647C1"/>
    <w:rsid w:val="00E65D84"/>
    <w:rsid w:val="00E71014"/>
    <w:rsid w:val="00E72C8E"/>
    <w:rsid w:val="00E73D11"/>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054C"/>
    <w:rsid w:val="00EE2510"/>
    <w:rsid w:val="00EE4E41"/>
    <w:rsid w:val="00EF0E66"/>
    <w:rsid w:val="00EF17B1"/>
    <w:rsid w:val="00EF44CF"/>
    <w:rsid w:val="00F05CD1"/>
    <w:rsid w:val="00F05D38"/>
    <w:rsid w:val="00F06974"/>
    <w:rsid w:val="00F1438D"/>
    <w:rsid w:val="00F15ACA"/>
    <w:rsid w:val="00F23C96"/>
    <w:rsid w:val="00F2406F"/>
    <w:rsid w:val="00F27797"/>
    <w:rsid w:val="00F32BDA"/>
    <w:rsid w:val="00F34461"/>
    <w:rsid w:val="00F36713"/>
    <w:rsid w:val="00F41CE6"/>
    <w:rsid w:val="00F422ED"/>
    <w:rsid w:val="00F47156"/>
    <w:rsid w:val="00F52592"/>
    <w:rsid w:val="00F55C90"/>
    <w:rsid w:val="00F6601D"/>
    <w:rsid w:val="00F77AF2"/>
    <w:rsid w:val="00F869FD"/>
    <w:rsid w:val="00F90802"/>
    <w:rsid w:val="00F97EEA"/>
    <w:rsid w:val="00FA19D6"/>
    <w:rsid w:val="00FB0063"/>
    <w:rsid w:val="00FB39AF"/>
    <w:rsid w:val="00FC0F35"/>
    <w:rsid w:val="00FC1B72"/>
    <w:rsid w:val="00FC5727"/>
    <w:rsid w:val="00FC5F97"/>
    <w:rsid w:val="00FC6704"/>
    <w:rsid w:val="00FD0A8D"/>
    <w:rsid w:val="00FD22A3"/>
    <w:rsid w:val="00FD4BF5"/>
    <w:rsid w:val="00FD59AA"/>
    <w:rsid w:val="00FD6E9A"/>
    <w:rsid w:val="00FD77E9"/>
    <w:rsid w:val="00FE15E2"/>
    <w:rsid w:val="00FE2985"/>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JlQBkCjOYit6ZGcqNZJlcsMeNVLKyRJh?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roehm.biz/" TargetMode="External"/><Relationship Id="rId3" Type="http://schemas.openxmlformats.org/officeDocument/2006/relationships/hyperlink" Target="http://www.roehm.biz/" TargetMode="External"/><Relationship Id="rId7" Type="http://schemas.openxmlformats.org/officeDocument/2006/relationships/hyperlink" Target="http://www.roehm.biz/" TargetMode="External"/><Relationship Id="rId2" Type="http://schemas.openxmlformats.org/officeDocument/2006/relationships/hyperlink" Target="mailto:info@roehm.biz" TargetMode="External"/><Relationship Id="rId1" Type="http://schemas.openxmlformats.org/officeDocument/2006/relationships/hyperlink" Target="http://www.roehm.biz/" TargetMode="External"/><Relationship Id="rId6" Type="http://schemas.openxmlformats.org/officeDocument/2006/relationships/hyperlink" Target="mailto:info@roehm.biz" TargetMode="External"/><Relationship Id="rId5" Type="http://schemas.openxmlformats.org/officeDocument/2006/relationships/hyperlink" Target="http://www.roehm.biz/" TargetMode="External"/><Relationship Id="rId4" Type="http://schemas.openxmlformats.org/officeDocument/2006/relationships/hyperlink" Target="http://www.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customXml/itemProps4.xml><?xml version="1.0" encoding="utf-8"?>
<ds:datastoreItem xmlns:ds="http://schemas.openxmlformats.org/officeDocument/2006/customXml" ds:itemID="{E9CBA9A4-CBF5-4F53-B6BF-EBE250482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6888</Characters>
  <Application>Microsoft Office Word</Application>
  <DocSecurity>0</DocSecurity>
  <Lines>57</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20140821_Geschaeftspapier_neues_CD.indd</vt:lpstr>
      <vt:lpstr>20140821_Geschaeftspapier_neues_CD.indd</vt:lpstr>
    </vt:vector>
  </TitlesOfParts>
  <Company>Roehm GmbH</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Engelhardt Corinna</cp:lastModifiedBy>
  <cp:revision>4</cp:revision>
  <cp:lastPrinted>2022-08-24T13:06:00Z</cp:lastPrinted>
  <dcterms:created xsi:type="dcterms:W3CDTF">2022-09-09T09:25:00Z</dcterms:created>
  <dcterms:modified xsi:type="dcterms:W3CDTF">2022-09-19T07:04:00Z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