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CB6F" w14:textId="77777777" w:rsidR="004A49F1" w:rsidRPr="004131BB" w:rsidRDefault="004A49F1" w:rsidP="004A49F1">
      <w:pPr>
        <w:spacing w:after="0"/>
        <w:rPr>
          <w:rFonts w:ascii="Arial" w:hAnsi="Arial" w:cs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3CCF61" wp14:editId="78EC7E66">
                <wp:simplePos x="0" y="0"/>
                <wp:positionH relativeFrom="column">
                  <wp:posOffset>3921125</wp:posOffset>
                </wp:positionH>
                <wp:positionV relativeFrom="paragraph">
                  <wp:posOffset>22860</wp:posOffset>
                </wp:positionV>
                <wp:extent cx="2171700" cy="1347470"/>
                <wp:effectExtent l="13970" t="13335" r="5080" b="10795"/>
                <wp:wrapTight wrapText="bothSides">
                  <wp:wrapPolygon edited="0">
                    <wp:start x="-95" y="-153"/>
                    <wp:lineTo x="-95" y="21600"/>
                    <wp:lineTo x="21695" y="21600"/>
                    <wp:lineTo x="21695" y="-153"/>
                    <wp:lineTo x="-95" y="-153"/>
                  </wp:wrapPolygon>
                </wp:wrapTight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AC60" w14:textId="77777777" w:rsidR="004A49F1" w:rsidRPr="003507A3" w:rsidRDefault="004A49F1" w:rsidP="004A49F1">
                            <w:pPr>
                              <w:pStyle w:val="BetreffBrief"/>
                              <w:spacing w:before="0" w:after="120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3507A3">
                              <w:rPr>
                                <w:rFonts w:ascii="Arial" w:hAnsi="Arial"/>
                                <w:color w:val="000000"/>
                                <w:sz w:val="20"/>
                                <w:lang w:val="de-DE"/>
                              </w:rPr>
                              <w:t>Contatti e informazioni:</w:t>
                            </w:r>
                          </w:p>
                          <w:p w14:paraId="4984D915" w14:textId="552A5344" w:rsidR="004A49F1" w:rsidRPr="004A49F1" w:rsidRDefault="004A49F1" w:rsidP="004A49F1">
                            <w:pPr>
                              <w:pStyle w:val="BetreffBrief"/>
                              <w:spacing w:before="0" w:after="120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3507A3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t xml:space="preserve">RÖHM GmbH </w:t>
                            </w:r>
                            <w:r w:rsidRPr="003507A3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>Thomas Roth</w:t>
                            </w:r>
                            <w:r w:rsidRPr="003507A3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>Heinrich-Röhm-Str. 50</w:t>
                            </w:r>
                            <w:r w:rsidRPr="003507A3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>89567 Sontheim a.d. Brenz</w:t>
                            </w:r>
                            <w:r w:rsidRPr="003507A3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+49 (0)7325 / 16 380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br/>
                              <w:t>thomas.roth@roehm.biz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br/>
                              <w:t>www.roehm.biz</w:t>
                            </w:r>
                          </w:p>
                          <w:p w14:paraId="0888DE5D" w14:textId="77777777" w:rsidR="004A49F1" w:rsidRPr="00E91B02" w:rsidRDefault="004A49F1" w:rsidP="004A49F1">
                            <w:pPr>
                              <w:pStyle w:val="BetreffBrief"/>
                              <w:spacing w:before="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3CCF6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8.75pt;margin-top:1.8pt;width:171pt;height:10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">
                <v:textbox>
                  <w:txbxContent>
                    <w:p w14:paraId="76FFAC60" w14:textId="77777777" w:rsidR="004A49F1" w:rsidRPr="003507A3" w:rsidRDefault="004A49F1" w:rsidP="004A49F1">
                      <w:pPr>
                        <w:pStyle w:val="BetreffBrief"/>
                        <w:spacing w:before="0" w:after="120"/>
                        <w:rPr>
                          <w:rFonts w:ascii="Arial" w:hAnsi="Arial" w:cs="Arial"/>
                          <w:color w:val="000000"/>
                          <w:sz w:val="20"/>
                          <w:lang w:val="de-DE"/>
                        </w:rPr>
                      </w:pPr>
                      <w:r w:rsidRPr="003507A3">
                        <w:rPr>
                          <w:rFonts w:ascii="Arial" w:hAnsi="Arial"/>
                          <w:color w:val="000000"/>
                          <w:sz w:val="20"/>
                          <w:lang w:val="de-DE"/>
                        </w:rPr>
                        <w:t>Contatti e informazioni:</w:t>
                      </w:r>
                    </w:p>
                    <w:p w14:paraId="4984D915" w14:textId="552A5344" w:rsidR="004A49F1" w:rsidRPr="004A49F1" w:rsidRDefault="004A49F1" w:rsidP="004A49F1">
                      <w:pPr>
                        <w:pStyle w:val="BetreffBrief"/>
                        <w:spacing w:before="0" w:after="120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3507A3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t xml:space="preserve">RÖHM GmbH </w:t>
                      </w:r>
                      <w:r w:rsidRPr="003507A3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>Thomas Roth</w:t>
                      </w:r>
                      <w:r w:rsidRPr="003507A3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>Heinrich-Röhm-Str. 50</w:t>
                      </w:r>
                      <w:r w:rsidRPr="003507A3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>89567 Sontheim a.d. Brenz</w:t>
                      </w:r>
                      <w:r w:rsidRPr="003507A3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 xml:space="preserve">Tel. 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>+49 (0)7325 / 16 380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br/>
                        <w:t>thomas.roth@roehm.biz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br/>
                        <w:t>www.roehm.biz</w:t>
                      </w:r>
                    </w:p>
                    <w:p w14:paraId="0888DE5D" w14:textId="77777777" w:rsidR="004A49F1" w:rsidRPr="00E91B02" w:rsidRDefault="004A49F1" w:rsidP="004A49F1">
                      <w:pPr>
                        <w:pStyle w:val="BetreffBrief"/>
                        <w:spacing w:before="0" w:after="1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D853AA" w14:textId="77777777" w:rsidR="004A49F1" w:rsidRPr="004131BB" w:rsidRDefault="004A49F1" w:rsidP="004A49F1">
      <w:pPr>
        <w:spacing w:after="0"/>
        <w:rPr>
          <w:rFonts w:ascii="Arial" w:hAnsi="Arial" w:cs="Arial"/>
          <w:b/>
          <w:lang w:val="de-DE"/>
        </w:rPr>
      </w:pPr>
    </w:p>
    <w:p w14:paraId="00290EFA" w14:textId="77777777" w:rsidR="00A35B3E" w:rsidRDefault="00A35B3E" w:rsidP="007E4AC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8976BB9" w14:textId="15BFF50F" w:rsidR="009A2AF5" w:rsidRPr="004131BB" w:rsidRDefault="002B3A4C" w:rsidP="007E4AC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Il prêt-à-porter nella meccanica: HSK-Flex, il primo portautensili modulare</w:t>
      </w:r>
    </w:p>
    <w:p w14:paraId="49D22983" w14:textId="77777777" w:rsidR="002B3A4C" w:rsidRPr="003507A3" w:rsidRDefault="002B3A4C" w:rsidP="007E4AC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90A368E" w14:textId="2BC03291" w:rsidR="00B34F43" w:rsidRPr="004131BB" w:rsidRDefault="002B3A4C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Fino ad ora era necessario realizzare su misura i portautensili per le macchine di finitura automatiche. È un’operazione che richiede molto tempo. Eppure non è necessario ricostruire da capo ogni gruppo di componenti. Con HSK-Flex</w:t>
      </w:r>
      <w:r w:rsidR="003507A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Röhm lancia sul mercato il primo portautensili modulare, grazie al quale è possibile attrezzare mandrini di diversa lunghezza. Dal taglio su misura al prêt-à-porter.</w:t>
      </w:r>
    </w:p>
    <w:p w14:paraId="274FCDB4" w14:textId="77777777" w:rsidR="002B3A4C" w:rsidRPr="003507A3" w:rsidRDefault="002B3A4C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610B46" w14:textId="3D51E2AB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3507A3">
        <w:rPr>
          <w:rFonts w:ascii="Arial" w:hAnsi="Arial"/>
          <w:sz w:val="24"/>
          <w:szCs w:val="24"/>
        </w:rPr>
        <w:t xml:space="preserve">l </w:t>
      </w:r>
      <w:r>
        <w:rPr>
          <w:rFonts w:ascii="Arial" w:hAnsi="Arial"/>
          <w:sz w:val="24"/>
          <w:szCs w:val="24"/>
        </w:rPr>
        <w:t>portautensil</w:t>
      </w:r>
      <w:r w:rsidR="003507A3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per macchine automatiche con mandrino come frese e rettificatrici, centri di lavorazione CNC o le macchine moderne per la lavorazione del legno, fa</w:t>
      </w:r>
      <w:r w:rsidR="003507A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pensare a un enorme portamina. Sul davanti accoglie l’utensile e in basso si apre e si chiude. Nonostante questa semplificazione, non bisogna dimenticare che questi portautensili sono componenti molto complessi, in realtà sono veri e propri prodigi della meccanica. Vengono attivati con una forza minima e sono in grado di generare la massima forza di serraggio. Inoltre, la silenziosità deve essere garantita: è quindi necessario un elevato grado di equilibratura.</w:t>
      </w:r>
    </w:p>
    <w:p w14:paraId="3B7E47B3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917FCE" w14:textId="1EF6B8AB" w:rsidR="002B3A4C" w:rsidRPr="004131BB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Il classico portautensili</w:t>
      </w:r>
    </w:p>
    <w:p w14:paraId="46E1039D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3D386E" w14:textId="2E73A00F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componenti più importanti di un portautensili sono i seguenti: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, unità di serraggio e pistone. Il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è quasi sempre in dotazione come una moderna interfaccia DIN 69893 (ISO 12164)</w:t>
      </w:r>
      <w:r w:rsidR="003507A3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La sigla “HSK“ indica il cono cavo. È stato sviluppato per soddisfare i criteri definiti per una macchina automatica in termine di numero di giri e coppia. L’unità di serraggio comprende un sistema di molle, perlopiù molle a tazza, fissato a una barra di trazione. Il pistone chiude all’estremità inferiore </w:t>
      </w:r>
      <w:r>
        <w:rPr>
          <w:rFonts w:ascii="Arial" w:hAnsi="Arial"/>
          <w:sz w:val="24"/>
          <w:szCs w:val="24"/>
        </w:rPr>
        <w:lastRenderedPageBreak/>
        <w:t xml:space="preserve">l’unità di serraggio; qui si collegano i componenti della macchina per aprire e chiudere il portautensili (unità di rilascio) e convogliare il lubrificante e refrigerante e l'aria (movimento rotativo). Anche la barra di trazione è dotata di canaline che trasportano i fluidi al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e all’utensile. Sono a disposizione modelli a uno e due canali.</w:t>
      </w:r>
    </w:p>
    <w:p w14:paraId="18871CEC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74AA99C" w14:textId="126D47EE" w:rsidR="002B3A4C" w:rsidRPr="004131BB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 doppio impasse</w:t>
      </w:r>
    </w:p>
    <w:p w14:paraId="056D1FCD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59AD4D" w14:textId="3F3FBFBB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Dall’esterno il portautensili non è visibile: si trova all’interno del rotore che a questo scopo funge da albero cavo. A seconda della macchina, la lunghezza e il contorno interno del mandrino possono variare. Per questa ragione e dal momento che i portautensili sono complessi, di norma sono gli specialisti dei mezzi di serraggio a fornire questi componenti. È il cliente a </w:t>
      </w:r>
      <w:r w:rsidR="003507A3">
        <w:rPr>
          <w:rFonts w:ascii="Arial" w:hAnsi="Arial"/>
          <w:sz w:val="24"/>
          <w:szCs w:val="24"/>
        </w:rPr>
        <w:t>preparare</w:t>
      </w:r>
      <w:r>
        <w:rPr>
          <w:rFonts w:ascii="Arial" w:hAnsi="Arial"/>
          <w:sz w:val="24"/>
          <w:szCs w:val="24"/>
        </w:rPr>
        <w:t xml:space="preserve"> i disegni necessari per la progettazione e la realizzazione. Se le dimensioni non subiscono variazioni, non è necessaria una nuova fase di progettazione e il portautensile può essere prodotto sulla base dei dati precedenti. Se il cliente richiede, però, lunghezze non standard il processo deve ricominciare da zero. Si allungano i tempi e aumentano i costi. In particolare, nel caso di mandrini molto piccoli, potrebbero presentarsi difficoltà dal punto di vista della meccanica: l’unità di serraggio deve avere una determinata dimensione per generare la forza di trazione necessaria. Ma in questo caso lo spazio a disposizione non è sufficiente. I costruttori di macchinari devono affrontare questo problema sia per il primo attrezzaggio sia per la modernizzazione, trovandosi a volte in un doppio impasse.</w:t>
      </w:r>
    </w:p>
    <w:p w14:paraId="095A1E78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4F9D9C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5E5678" w14:textId="5D39B679" w:rsidR="002B3A4C" w:rsidRPr="004131BB" w:rsidRDefault="00807A2E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 vantaggi di una struttura modulare</w:t>
      </w:r>
    </w:p>
    <w:p w14:paraId="2C28098B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272875" w14:textId="7058FEA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Nonostante i contorni specifici, non tutte le dimensioni di un portautensili sono individuali. Le norme per i macchinari definiscono parametri ricorrenti. “Sono state le nostre esperienze pratiche che ci hanno convinto a costruire un portautensili </w:t>
      </w:r>
      <w:r>
        <w:rPr>
          <w:rFonts w:ascii="Arial" w:hAnsi="Arial"/>
          <w:sz w:val="24"/>
          <w:szCs w:val="24"/>
        </w:rPr>
        <w:lastRenderedPageBreak/>
        <w:t xml:space="preserve">modulare”, dice Dennis Wimmer, product manager di Röhm. “Così possiamo separare gli standard dagli extra. Gli standard vengono preparati in anticipo in modo efficiente e poi montati con gli extra per realizzare un prodotto finale individuale. Questo è HSK-Flex.“ L’unità di serraggio del portautensili comprende tre moduli: </w:t>
      </w:r>
    </w:p>
    <w:p w14:paraId="0747FA02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  <w:t xml:space="preserve">l’unità di serraggio che ha sempre la stessa lunghezza, </w:t>
      </w:r>
    </w:p>
    <w:p w14:paraId="6F4EC89C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  <w:t xml:space="preserve">la prolunga della barra di trazione che è possibile tagliare individualmente e </w:t>
      </w:r>
    </w:p>
    <w:p w14:paraId="3C72F71E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  <w:t xml:space="preserve">il pistone in diverse geometrie standard tipiche dei macchinari o realizzabile individualmente su richiesta del cliente. </w:t>
      </w:r>
    </w:p>
    <w:p w14:paraId="217F09D9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E1FBB4" w14:textId="6744A79E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Tutti i componenti sono separati e tutti sono dotati all’interno di un canale o di due canali.</w:t>
      </w:r>
    </w:p>
    <w:p w14:paraId="3281EB87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356A4B" w14:textId="251B13F1" w:rsidR="002B3A4C" w:rsidRPr="004131BB" w:rsidRDefault="00807A2E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Un’unità di serraggio più compatta</w:t>
      </w:r>
    </w:p>
    <w:p w14:paraId="453B9E55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35E99D" w14:textId="4C2A4D8D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 per quanto riguarda l’unità di serraggio il problema non era la lunghezza? E ora si aggiunge ancora una prolunga? La risposta è semplice: l’unità di serraggio di HSK-Flex è particolarmente corta. Una struttura nella quale le molle a tazza sono sostituite da molle a disco potenti ed estremamente resistenti è molto compatta e più corta del 30% rispetto alle altre unità di serraggio. In questo modo c’è spazio per una prolunga e tutta l’unità HSK-Flex rimane comunque più corta dei convenzionali portautensili. </w:t>
      </w:r>
    </w:p>
    <w:p w14:paraId="7E4FF17D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F05739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F07A4" w14:textId="4FDF389B" w:rsidR="002B3A4C" w:rsidRPr="004131BB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Un </w:t>
      </w:r>
      <w:proofErr w:type="spellStart"/>
      <w:r>
        <w:rPr>
          <w:rFonts w:ascii="Arial" w:hAnsi="Arial"/>
          <w:b/>
          <w:bCs/>
          <w:sz w:val="24"/>
          <w:szCs w:val="24"/>
        </w:rPr>
        <w:t>calettatore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HSK particolare</w:t>
      </w:r>
    </w:p>
    <w:p w14:paraId="28E4E191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F36F3D" w14:textId="3E1B44EC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Tutto il sistema funziona anche perché il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di HSK-Flex è speciale. A paragone degli altri sistemi la trasmissione della forza è più elevata (1:5 anziché 1:3,5). Per generare la medesima forza di trattenimento il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ha bisogno di un terzo in meno della spinta impressa dalle molle. Inoltre, il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è costruito in modo da risultare particolarmente comodo per l’utente. Grazie alla struttura cortissima, l’adattamento al portautensili avviene senza che sia necessario </w:t>
      </w:r>
      <w:r w:rsidR="00807A2E">
        <w:rPr>
          <w:rFonts w:ascii="Arial" w:hAnsi="Arial"/>
          <w:sz w:val="24"/>
          <w:szCs w:val="24"/>
        </w:rPr>
        <w:lastRenderedPageBreak/>
        <w:t>intervenire sul</w:t>
      </w:r>
      <w:r>
        <w:rPr>
          <w:rFonts w:ascii="Arial" w:hAnsi="Arial"/>
          <w:sz w:val="24"/>
          <w:szCs w:val="24"/>
        </w:rPr>
        <w:t xml:space="preserve"> rotore. Inoltre, durante il cambio utensili il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non viene praticamente a contatto con il mandrino. Infine, Röhm ha sviluppato un anello a clip che racchiude i segmenti della pinza di serraggio. Il cambio del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viene così eseguito in pochi secondi. HSK-Flex offre dunque accesso anche a un </w:t>
      </w:r>
      <w:proofErr w:type="spellStart"/>
      <w:r>
        <w:rPr>
          <w:rFonts w:ascii="Arial" w:hAnsi="Arial"/>
          <w:sz w:val="24"/>
          <w:szCs w:val="24"/>
        </w:rPr>
        <w:t>calettatore</w:t>
      </w:r>
      <w:proofErr w:type="spellEnd"/>
      <w:r>
        <w:rPr>
          <w:rFonts w:ascii="Arial" w:hAnsi="Arial"/>
          <w:sz w:val="24"/>
          <w:szCs w:val="24"/>
        </w:rPr>
        <w:t xml:space="preserve"> HSK di estrema qualità.</w:t>
      </w:r>
    </w:p>
    <w:p w14:paraId="5AFF1FD8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759383" w14:textId="65054D68" w:rsidR="002B3A4C" w:rsidRPr="004131BB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Tre versioni</w:t>
      </w:r>
    </w:p>
    <w:p w14:paraId="21A8CD9A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E44B95" w14:textId="5BDDC160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 l’aumento del numero di giri, crescono anche le esigenze di concentricità del sistema - del grado di equilibratura. Con dettagli costruttivi riguardanti</w:t>
      </w:r>
      <w:r w:rsidR="00807A2E">
        <w:rPr>
          <w:rFonts w:ascii="Arial" w:hAnsi="Arial"/>
          <w:sz w:val="24"/>
          <w:szCs w:val="24"/>
        </w:rPr>
        <w:t xml:space="preserve"> in particolare</w:t>
      </w:r>
      <w:r>
        <w:rPr>
          <w:rFonts w:ascii="Arial" w:hAnsi="Arial"/>
          <w:sz w:val="24"/>
          <w:szCs w:val="24"/>
        </w:rPr>
        <w:t xml:space="preserve"> l’unità di serraggio, Röhm risponde pienamente a queste esigenze e offre HSK-Flex in tre versioni al massimo numero di giri.</w:t>
      </w:r>
    </w:p>
    <w:p w14:paraId="48348DA3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2A7F62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Allround</w:t>
      </w:r>
      <w:proofErr w:type="spellEnd"/>
    </w:p>
    <w:p w14:paraId="30658BEC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  <w:t>Performance e</w:t>
      </w:r>
    </w:p>
    <w:p w14:paraId="4FE7DA0C" w14:textId="56303D89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  <w:t>Precision</w:t>
      </w:r>
    </w:p>
    <w:p w14:paraId="37E964F4" w14:textId="30D8CAB0" w:rsidR="004131BB" w:rsidRPr="004131BB" w:rsidRDefault="004131BB" w:rsidP="004131BB">
      <w:pPr>
        <w:spacing w:line="300" w:lineRule="exact"/>
        <w:rPr>
          <w:rFonts w:ascii="Arial" w:hAnsi="Arial" w:cs="Arial"/>
        </w:rPr>
      </w:pPr>
      <w:r>
        <w:rPr>
          <w:rFonts w:ascii="Arial" w:hAnsi="Arial"/>
        </w:rPr>
        <w:t>Tab.: Tre versioni di HSK-Flex</w:t>
      </w:r>
    </w:p>
    <w:p w14:paraId="0FD2C65A" w14:textId="77777777" w:rsidR="004131BB" w:rsidRPr="003507A3" w:rsidRDefault="004131BB" w:rsidP="004131BB">
      <w:pPr>
        <w:spacing w:line="300" w:lineRule="exact"/>
        <w:rPr>
          <w:rFonts w:ascii="Arial" w:hAnsi="Arial" w:cs="Arial"/>
          <w:color w:val="1F497D" w:themeColor="text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829"/>
      </w:tblGrid>
      <w:tr w:rsidR="004131BB" w:rsidRPr="004131BB" w14:paraId="2BE4120E" w14:textId="77777777" w:rsidTr="00992D6F">
        <w:tc>
          <w:tcPr>
            <w:tcW w:w="3114" w:type="dxa"/>
            <w:shd w:val="clear" w:color="auto" w:fill="F2F2F2" w:themeFill="background1" w:themeFillShade="F2"/>
          </w:tcPr>
          <w:p w14:paraId="241018C7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89358F8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proofErr w:type="spellStart"/>
            <w:r>
              <w:rPr>
                <w:rFonts w:ascii="Arial" w:hAnsi="Arial"/>
                <w:color w:val="1F497D" w:themeColor="text2"/>
                <w:sz w:val="22"/>
              </w:rPr>
              <w:t>Allround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67C8F14A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Performance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22DDA3DD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Precision</w:t>
            </w:r>
          </w:p>
        </w:tc>
      </w:tr>
      <w:tr w:rsidR="004131BB" w:rsidRPr="004131BB" w14:paraId="7EF9ADED" w14:textId="77777777" w:rsidTr="00992D6F">
        <w:tc>
          <w:tcPr>
            <w:tcW w:w="3114" w:type="dxa"/>
            <w:shd w:val="clear" w:color="auto" w:fill="F2F2F2" w:themeFill="background1" w:themeFillShade="F2"/>
          </w:tcPr>
          <w:p w14:paraId="67956279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Grado di equilibratura</w:t>
            </w:r>
          </w:p>
        </w:tc>
        <w:tc>
          <w:tcPr>
            <w:tcW w:w="2126" w:type="dxa"/>
          </w:tcPr>
          <w:p w14:paraId="68EFAF6B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Standard</w:t>
            </w:r>
          </w:p>
        </w:tc>
        <w:tc>
          <w:tcPr>
            <w:tcW w:w="1985" w:type="dxa"/>
          </w:tcPr>
          <w:p w14:paraId="4E29988D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 xml:space="preserve">Alto </w:t>
            </w:r>
          </w:p>
        </w:tc>
        <w:tc>
          <w:tcPr>
            <w:tcW w:w="1829" w:type="dxa"/>
          </w:tcPr>
          <w:p w14:paraId="2CCE3CA7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Massimo</w:t>
            </w:r>
          </w:p>
        </w:tc>
      </w:tr>
      <w:tr w:rsidR="004131BB" w:rsidRPr="004131BB" w14:paraId="6A6F68C7" w14:textId="77777777" w:rsidTr="00992D6F">
        <w:tc>
          <w:tcPr>
            <w:tcW w:w="3114" w:type="dxa"/>
            <w:shd w:val="clear" w:color="auto" w:fill="F2F2F2" w:themeFill="background1" w:themeFillShade="F2"/>
          </w:tcPr>
          <w:p w14:paraId="4B926671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Numero di giri max</w:t>
            </w:r>
          </w:p>
        </w:tc>
        <w:tc>
          <w:tcPr>
            <w:tcW w:w="2126" w:type="dxa"/>
          </w:tcPr>
          <w:p w14:paraId="4A70D4F1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18.000 min</w:t>
            </w:r>
            <w:r>
              <w:rPr>
                <w:rFonts w:ascii="Arial" w:hAnsi="Arial"/>
                <w:color w:val="1F497D" w:themeColor="text2"/>
                <w:sz w:val="22"/>
                <w:vertAlign w:val="superscript"/>
              </w:rPr>
              <w:t>-1</w:t>
            </w:r>
          </w:p>
        </w:tc>
        <w:tc>
          <w:tcPr>
            <w:tcW w:w="1985" w:type="dxa"/>
          </w:tcPr>
          <w:p w14:paraId="65A5FDDC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24.000 min</w:t>
            </w:r>
            <w:r>
              <w:rPr>
                <w:rFonts w:ascii="Arial" w:hAnsi="Arial"/>
                <w:color w:val="1F497D" w:themeColor="text2"/>
                <w:sz w:val="22"/>
                <w:vertAlign w:val="superscript"/>
              </w:rPr>
              <w:t>-1</w:t>
            </w:r>
          </w:p>
        </w:tc>
        <w:tc>
          <w:tcPr>
            <w:tcW w:w="1829" w:type="dxa"/>
          </w:tcPr>
          <w:p w14:paraId="2C08D8BC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33.000 min</w:t>
            </w:r>
            <w:r>
              <w:rPr>
                <w:rFonts w:ascii="Arial" w:hAnsi="Arial"/>
                <w:color w:val="1F497D" w:themeColor="text2"/>
                <w:sz w:val="22"/>
                <w:vertAlign w:val="superscript"/>
              </w:rPr>
              <w:t>-1</w:t>
            </w:r>
          </w:p>
        </w:tc>
      </w:tr>
      <w:tr w:rsidR="004131BB" w:rsidRPr="004131BB" w14:paraId="4C26F339" w14:textId="77777777" w:rsidTr="00992D6F">
        <w:tc>
          <w:tcPr>
            <w:tcW w:w="3114" w:type="dxa"/>
            <w:shd w:val="clear" w:color="auto" w:fill="F2F2F2" w:themeFill="background1" w:themeFillShade="F2"/>
          </w:tcPr>
          <w:p w14:paraId="4F139B3E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Numero di cicli di serraggio max</w:t>
            </w:r>
          </w:p>
        </w:tc>
        <w:tc>
          <w:tcPr>
            <w:tcW w:w="2126" w:type="dxa"/>
          </w:tcPr>
          <w:p w14:paraId="3E378A84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2 mio</w:t>
            </w:r>
          </w:p>
        </w:tc>
        <w:tc>
          <w:tcPr>
            <w:tcW w:w="1985" w:type="dxa"/>
          </w:tcPr>
          <w:p w14:paraId="73C9C07E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5 mio</w:t>
            </w:r>
          </w:p>
        </w:tc>
        <w:tc>
          <w:tcPr>
            <w:tcW w:w="1829" w:type="dxa"/>
          </w:tcPr>
          <w:p w14:paraId="1DEA9A1C" w14:textId="77777777" w:rsidR="004131BB" w:rsidRPr="004131BB" w:rsidRDefault="004131BB" w:rsidP="00992D6F">
            <w:pPr>
              <w:spacing w:line="300" w:lineRule="exact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/>
                <w:color w:val="1F497D" w:themeColor="text2"/>
                <w:sz w:val="22"/>
              </w:rPr>
              <w:t>5 mio</w:t>
            </w:r>
          </w:p>
        </w:tc>
      </w:tr>
    </w:tbl>
    <w:p w14:paraId="386A4349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5FA41DC3" w14:textId="177769BF" w:rsidR="002B3A4C" w:rsidRPr="004131BB" w:rsidRDefault="002B3A4C" w:rsidP="002B3A4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Robusto e modulare</w:t>
      </w:r>
    </w:p>
    <w:p w14:paraId="36169E4D" w14:textId="77777777" w:rsidR="002B3A4C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705C1E76" w14:textId="600BA968" w:rsidR="00240600" w:rsidRPr="004131BB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Alcuni si chiederanno se un sistema composto da singoli moduli possa garantire la stessa stabilità meccanica e grado di equilibratura di un sistema fatto da un pezzo unico. “Sì, è così”, dice Wimmer. “Tutti i raccordi modulari HSK-Flex sono dotati di una giunzione di alta precisione, assicurata da perni filettati e fissata inoltre tramite </w:t>
      </w:r>
      <w:r>
        <w:rPr>
          <w:rFonts w:ascii="Arial" w:hAnsi="Arial"/>
          <w:sz w:val="24"/>
          <w:szCs w:val="24"/>
        </w:rPr>
        <w:lastRenderedPageBreak/>
        <w:t>incollaggio. Esperimenti condotti in azienda hanno dimostrato che HSK-Flex è in grado di tenere testa ad altri portautensili per quanto riguarda la stabilità e la concentricità.” Anche per quanto riguarda i costi, il portautensili di Röhm risulta addirittura più convincente dei portautensili convenzionali.</w:t>
      </w:r>
    </w:p>
    <w:p w14:paraId="75C431BF" w14:textId="77777777" w:rsidR="002B3A4C" w:rsidRPr="003507A3" w:rsidRDefault="002B3A4C" w:rsidP="002B3A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A05CC5" w14:textId="4FABA1A8" w:rsidR="00240600" w:rsidRPr="004131BB" w:rsidRDefault="00240600" w:rsidP="00FC1B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Informazioni su Röhm GmbH:</w:t>
      </w:r>
    </w:p>
    <w:p w14:paraId="0E1DB99B" w14:textId="713A058A" w:rsidR="00A0598E" w:rsidRPr="004131BB" w:rsidRDefault="00240600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Röhm GmbH, con sede centrale a </w:t>
      </w:r>
      <w:proofErr w:type="spellStart"/>
      <w:r>
        <w:rPr>
          <w:rFonts w:ascii="Arial" w:hAnsi="Arial"/>
          <w:sz w:val="24"/>
          <w:szCs w:val="24"/>
        </w:rPr>
        <w:t>Sontheim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a.d.Brenz</w:t>
      </w:r>
      <w:proofErr w:type="spellEnd"/>
      <w:r>
        <w:rPr>
          <w:rFonts w:ascii="Arial" w:hAnsi="Arial"/>
          <w:sz w:val="24"/>
          <w:szCs w:val="24"/>
        </w:rPr>
        <w:t>, nel Baden-</w:t>
      </w:r>
      <w:proofErr w:type="spellStart"/>
      <w:r>
        <w:rPr>
          <w:rFonts w:ascii="Arial" w:hAnsi="Arial"/>
          <w:sz w:val="24"/>
          <w:szCs w:val="24"/>
        </w:rPr>
        <w:t>Württenberg</w:t>
      </w:r>
      <w:proofErr w:type="spellEnd"/>
      <w:r>
        <w:rPr>
          <w:rFonts w:ascii="Arial" w:hAnsi="Arial"/>
          <w:sz w:val="24"/>
          <w:szCs w:val="24"/>
        </w:rPr>
        <w:t xml:space="preserve">, e stabilimenti produttivi a </w:t>
      </w:r>
      <w:proofErr w:type="spellStart"/>
      <w:r>
        <w:rPr>
          <w:rFonts w:ascii="Arial" w:hAnsi="Arial"/>
          <w:sz w:val="24"/>
          <w:szCs w:val="24"/>
        </w:rPr>
        <w:t>Dillingen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a.d.Donau</w:t>
      </w:r>
      <w:proofErr w:type="spellEnd"/>
      <w:r>
        <w:rPr>
          <w:rFonts w:ascii="Arial" w:hAnsi="Arial"/>
          <w:sz w:val="24"/>
          <w:szCs w:val="24"/>
        </w:rPr>
        <w:t xml:space="preserve">  (Baviera) e a </w:t>
      </w:r>
      <w:proofErr w:type="spellStart"/>
      <w:r>
        <w:rPr>
          <w:rFonts w:ascii="Arial" w:hAnsi="Arial"/>
          <w:sz w:val="24"/>
          <w:szCs w:val="24"/>
        </w:rPr>
        <w:t>St.Georgen</w:t>
      </w:r>
      <w:proofErr w:type="spellEnd"/>
      <w:r>
        <w:rPr>
          <w:rFonts w:ascii="Arial" w:hAnsi="Arial"/>
          <w:sz w:val="24"/>
          <w:szCs w:val="24"/>
        </w:rPr>
        <w:t xml:space="preserve"> (Foresta Nera) è specializzata nello sviluppo, nella costruzione e nella produzione di strumenti di serraggio e presa robusti, resistenti e di alta precisione. I prodotti sono “Made in Germany”. Gli strumenti di serraggio e presa di Röhm vengono utilizzati in tutto il mondo da tutti i produttori più rinomati nel settori dell’industria automobilistica, della tecnica ferroviaria, dell’orologeria, della tecnica medicale ed energetica e della lavorazione del legno. Röhm ha le proprie filiali in Francia, Italia, Svizzera, Spagna, Polonia, USA, Cina, Messico. Fondata nel 1990, l'azienda si è fatta conoscere rapidamente in tutto il mondo per la produzione di mandrini portapunta. Fino ad oggi Röhm ha sviluppato e prodotto, presso il sito di </w:t>
      </w:r>
      <w:proofErr w:type="spellStart"/>
      <w:r>
        <w:rPr>
          <w:rFonts w:ascii="Arial" w:hAnsi="Arial"/>
          <w:sz w:val="24"/>
          <w:szCs w:val="24"/>
        </w:rPr>
        <w:t>Sontheim</w:t>
      </w:r>
      <w:proofErr w:type="spellEnd"/>
      <w:r>
        <w:rPr>
          <w:rFonts w:ascii="Arial" w:hAnsi="Arial"/>
          <w:sz w:val="24"/>
          <w:szCs w:val="24"/>
        </w:rPr>
        <w:t xml:space="preserve">, mandrini portapunta utilizzati in tutto il mondo dai produttori più rinomati su utensili fissi e a conduzione manuale per l'avvitamento e la foratura. </w:t>
      </w:r>
    </w:p>
    <w:p w14:paraId="6E83D6CD" w14:textId="6A36C950" w:rsidR="00DD217C" w:rsidRDefault="00DD217C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D5E198" w14:textId="1826B307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AED615" w14:textId="1157A27F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01A4D2" w14:textId="5C1CFF74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80E5F2" w14:textId="6F0268D3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7C66C8" w14:textId="217FD183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9553AD" w14:textId="5EB7D974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1E2D87" w14:textId="76C56D94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09C94B" w14:textId="057C05E9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B6FF3" w14:textId="26026883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703C03" w14:textId="77777777" w:rsidR="00444791" w:rsidRPr="00CD5F1E" w:rsidRDefault="0044479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66903D" w14:textId="3E532E5E" w:rsidR="00444791" w:rsidRPr="004131BB" w:rsidRDefault="00444791" w:rsidP="00444791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Materiale fotografico</w:t>
      </w:r>
      <w:r w:rsidRPr="004131BB">
        <w:rPr>
          <w:rFonts w:ascii="Arial" w:hAnsi="Arial" w:cs="Arial"/>
          <w:b/>
          <w:bCs/>
          <w:sz w:val="24"/>
          <w:szCs w:val="24"/>
          <w:lang w:val="de-DE"/>
        </w:rPr>
        <w:t>:</w:t>
      </w:r>
    </w:p>
    <w:p w14:paraId="14B86B73" w14:textId="77777777" w:rsidR="00444791" w:rsidRPr="004131BB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noProof/>
          <w:sz w:val="24"/>
          <w:szCs w:val="24"/>
          <w:lang w:val="de-DE"/>
        </w:rPr>
        <w:drawing>
          <wp:inline distT="0" distB="0" distL="0" distR="0" wp14:anchorId="2E602A60" wp14:editId="3A467772">
            <wp:extent cx="5755640" cy="39960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D4DA" w14:textId="77777777" w:rsidR="00444791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83859E8" w14:textId="5530621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CD5F1E">
        <w:rPr>
          <w:rFonts w:ascii="Arial" w:hAnsi="Arial"/>
          <w:b/>
          <w:bCs/>
          <w:sz w:val="24"/>
          <w:szCs w:val="24"/>
          <w:lang w:val="de-DE"/>
        </w:rPr>
        <w:t>Didascalia</w:t>
      </w:r>
      <w:r w:rsidRPr="00CD5F1E">
        <w:rPr>
          <w:rFonts w:ascii="Arial" w:hAnsi="Arial" w:cs="Arial"/>
          <w:b/>
          <w:bCs/>
          <w:sz w:val="24"/>
          <w:szCs w:val="24"/>
          <w:lang w:val="de-DE"/>
        </w:rPr>
        <w:t>:</w:t>
      </w:r>
    </w:p>
    <w:p w14:paraId="14DDE14B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CD5F1E">
        <w:rPr>
          <w:rFonts w:ascii="Arial" w:hAnsi="Arial" w:cs="Arial"/>
          <w:b/>
          <w:bCs/>
          <w:sz w:val="24"/>
          <w:szCs w:val="24"/>
          <w:lang w:val="de-DE"/>
        </w:rPr>
        <w:t>hsk_flex_01.jpeg bis hsk_flex_03.jpeg</w:t>
      </w:r>
    </w:p>
    <w:p w14:paraId="1F18B3B8" w14:textId="3B5B9D9C" w:rsidR="00444791" w:rsidRPr="00CD5F1E" w:rsidRDefault="00AA1D0B" w:rsidP="004447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5F1E">
        <w:rPr>
          <w:rFonts w:ascii="Arial" w:hAnsi="Arial" w:cs="Arial"/>
          <w:sz w:val="24"/>
          <w:szCs w:val="24"/>
        </w:rPr>
        <w:t xml:space="preserve">Il nuovo </w:t>
      </w:r>
      <w:proofErr w:type="spellStart"/>
      <w:r w:rsidRPr="00CD5F1E">
        <w:rPr>
          <w:rFonts w:ascii="Arial" w:hAnsi="Arial" w:cs="Arial"/>
          <w:sz w:val="24"/>
          <w:szCs w:val="24"/>
        </w:rPr>
        <w:t>servobloccaggio</w:t>
      </w:r>
      <w:proofErr w:type="spellEnd"/>
      <w:r w:rsidRPr="00CD5F1E">
        <w:rPr>
          <w:rFonts w:ascii="Arial" w:hAnsi="Arial" w:cs="Arial"/>
          <w:sz w:val="24"/>
          <w:szCs w:val="24"/>
        </w:rPr>
        <w:t xml:space="preserve"> modulare HSK-Flex di Röhm.</w:t>
      </w:r>
      <w:r w:rsidR="00444791" w:rsidRPr="00CD5F1E">
        <w:rPr>
          <w:rFonts w:ascii="Arial" w:hAnsi="Arial" w:cs="Arial"/>
          <w:sz w:val="24"/>
          <w:szCs w:val="24"/>
        </w:rPr>
        <w:t xml:space="preserve"> Foto: Röhm</w:t>
      </w:r>
    </w:p>
    <w:p w14:paraId="11B35989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7E9F62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F1E">
        <w:rPr>
          <w:rFonts w:ascii="Arial" w:hAnsi="Arial" w:cs="Arial"/>
          <w:b/>
          <w:bCs/>
          <w:sz w:val="24"/>
          <w:szCs w:val="24"/>
        </w:rPr>
        <w:t>hsk_flex_04.jpeg und hsk_flex_05.jpeg</w:t>
      </w:r>
    </w:p>
    <w:p w14:paraId="1CB53870" w14:textId="231880F2" w:rsidR="00444791" w:rsidRPr="00CD5F1E" w:rsidRDefault="00AA1D0B" w:rsidP="004447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5F1E">
        <w:rPr>
          <w:rFonts w:ascii="Arial" w:hAnsi="Arial" w:cs="Arial"/>
          <w:sz w:val="24"/>
          <w:szCs w:val="24"/>
        </w:rPr>
        <w:t xml:space="preserve">Mandrino portautensili in sezione con HSK-Flex di Röhm. </w:t>
      </w:r>
      <w:r w:rsidR="00444791" w:rsidRPr="00CD5F1E">
        <w:rPr>
          <w:rFonts w:ascii="Arial" w:hAnsi="Arial" w:cs="Arial"/>
          <w:sz w:val="24"/>
          <w:szCs w:val="24"/>
        </w:rPr>
        <w:t>Foto: Röhm</w:t>
      </w:r>
    </w:p>
    <w:p w14:paraId="6F42DF40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B8DC9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F1E">
        <w:rPr>
          <w:rFonts w:ascii="Arial" w:hAnsi="Arial" w:cs="Arial"/>
          <w:b/>
          <w:bCs/>
          <w:sz w:val="24"/>
          <w:szCs w:val="24"/>
        </w:rPr>
        <w:t>hsk_flex_06.jpeg und hsk_flex_07.jpeg</w:t>
      </w:r>
    </w:p>
    <w:p w14:paraId="65FB5BD1" w14:textId="56AD45B5" w:rsidR="00444791" w:rsidRPr="00CD5F1E" w:rsidRDefault="00AA1D0B" w:rsidP="004447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5F1E">
        <w:rPr>
          <w:rFonts w:ascii="Arial" w:hAnsi="Arial" w:cs="Arial"/>
          <w:sz w:val="24"/>
          <w:szCs w:val="24"/>
        </w:rPr>
        <w:t xml:space="preserve">Moduli HSK-Flex, nella versione monocanale, di seguito nella versione </w:t>
      </w:r>
      <w:proofErr w:type="spellStart"/>
      <w:r w:rsidRPr="00CD5F1E">
        <w:rPr>
          <w:rFonts w:ascii="Arial" w:hAnsi="Arial" w:cs="Arial"/>
          <w:sz w:val="24"/>
          <w:szCs w:val="24"/>
        </w:rPr>
        <w:t>bicanale</w:t>
      </w:r>
      <w:proofErr w:type="spellEnd"/>
      <w:r w:rsidRPr="00CD5F1E">
        <w:rPr>
          <w:rFonts w:ascii="Arial" w:hAnsi="Arial" w:cs="Arial"/>
          <w:sz w:val="24"/>
          <w:szCs w:val="24"/>
        </w:rPr>
        <w:t xml:space="preserve">: pistone di guida, unità di serraggio, prolunga del tirante, set di serraggio HSK. </w:t>
      </w:r>
      <w:r w:rsidR="00444791" w:rsidRPr="00CD5F1E">
        <w:rPr>
          <w:rFonts w:ascii="Arial" w:hAnsi="Arial" w:cs="Arial"/>
          <w:sz w:val="24"/>
          <w:szCs w:val="24"/>
        </w:rPr>
        <w:t>Foto: Röhm</w:t>
      </w:r>
    </w:p>
    <w:p w14:paraId="76FE4E3E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CA141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F1E">
        <w:rPr>
          <w:rFonts w:ascii="Arial" w:hAnsi="Arial" w:cs="Arial"/>
          <w:b/>
          <w:bCs/>
          <w:sz w:val="24"/>
          <w:szCs w:val="24"/>
        </w:rPr>
        <w:lastRenderedPageBreak/>
        <w:t>hsk_flex_08.jpeg und hsk_flex_09.jpeg</w:t>
      </w:r>
    </w:p>
    <w:p w14:paraId="2092F07D" w14:textId="5D0E8635" w:rsidR="00444791" w:rsidRPr="00CD5F1E" w:rsidRDefault="00AA1D0B" w:rsidP="004447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5F1E">
        <w:rPr>
          <w:rFonts w:ascii="Arial" w:hAnsi="Arial" w:cs="Arial"/>
          <w:sz w:val="24"/>
          <w:szCs w:val="24"/>
        </w:rPr>
        <w:t xml:space="preserve">Moduli HSK-Flex in versione monocanale: pistone di guida, unità di serraggio, prolunga del tirante, set di serraggio HSK. </w:t>
      </w:r>
      <w:r w:rsidR="00444791" w:rsidRPr="00CD5F1E">
        <w:rPr>
          <w:rFonts w:ascii="Arial" w:hAnsi="Arial" w:cs="Arial"/>
          <w:sz w:val="24"/>
          <w:szCs w:val="24"/>
        </w:rPr>
        <w:t>Foto: Röhm</w:t>
      </w:r>
    </w:p>
    <w:p w14:paraId="4020B5E4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EEB46F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F1E">
        <w:rPr>
          <w:rFonts w:ascii="Arial" w:hAnsi="Arial" w:cs="Arial"/>
          <w:b/>
          <w:bCs/>
          <w:sz w:val="24"/>
          <w:szCs w:val="24"/>
        </w:rPr>
        <w:t>hsk_flex_10.jpeg und hsk_flex_11.jpeg</w:t>
      </w:r>
    </w:p>
    <w:p w14:paraId="7D8CE089" w14:textId="4703AADD" w:rsidR="00444791" w:rsidRPr="00CD5F1E" w:rsidRDefault="00CE1EE6" w:rsidP="004447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5F1E">
        <w:rPr>
          <w:rFonts w:ascii="Arial" w:hAnsi="Arial" w:cs="Arial"/>
          <w:sz w:val="24"/>
          <w:szCs w:val="24"/>
        </w:rPr>
        <w:t xml:space="preserve">Moduli HSK-Flex nella versione a due canali: pistone di guida, unità di serraggio, prolunga del tirante, set di serraggio HSK. </w:t>
      </w:r>
      <w:r w:rsidR="00444791" w:rsidRPr="00CD5F1E">
        <w:rPr>
          <w:rFonts w:ascii="Arial" w:hAnsi="Arial" w:cs="Arial"/>
          <w:sz w:val="24"/>
          <w:szCs w:val="24"/>
        </w:rPr>
        <w:t>Foto: Röhm</w:t>
      </w:r>
    </w:p>
    <w:p w14:paraId="208EDC49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A5A161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F1E">
        <w:rPr>
          <w:rFonts w:ascii="Arial" w:hAnsi="Arial" w:cs="Arial"/>
          <w:b/>
          <w:bCs/>
          <w:sz w:val="24"/>
          <w:szCs w:val="24"/>
        </w:rPr>
        <w:t>hsk_flex_12.jpeg und hsk_flex_13.jpeg</w:t>
      </w:r>
    </w:p>
    <w:p w14:paraId="242CDD4F" w14:textId="265F2695" w:rsidR="00444791" w:rsidRPr="00CD5F1E" w:rsidRDefault="00CE1EE6" w:rsidP="00444791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 w:rsidRPr="00CD5F1E">
        <w:rPr>
          <w:rFonts w:ascii="Arial" w:hAnsi="Arial" w:cs="Arial"/>
          <w:sz w:val="24"/>
          <w:szCs w:val="24"/>
        </w:rPr>
        <w:t>Esempi di versioni personalizzate dell'HSK-Flex di Röhm.</w:t>
      </w:r>
      <w:r w:rsidR="00444791" w:rsidRPr="00CD5F1E">
        <w:rPr>
          <w:rFonts w:ascii="Arial" w:hAnsi="Arial" w:cs="Arial"/>
          <w:sz w:val="24"/>
          <w:szCs w:val="24"/>
        </w:rPr>
        <w:t xml:space="preserve"> </w:t>
      </w:r>
      <w:r w:rsidR="00444791" w:rsidRPr="00CD5F1E">
        <w:rPr>
          <w:rFonts w:ascii="Arial" w:hAnsi="Arial" w:cs="Arial"/>
          <w:sz w:val="24"/>
          <w:szCs w:val="24"/>
          <w:lang w:val="de-DE"/>
        </w:rPr>
        <w:t>Foto: Röhm</w:t>
      </w:r>
    </w:p>
    <w:p w14:paraId="6832D5B8" w14:textId="77777777" w:rsidR="00444791" w:rsidRPr="00CD5F1E" w:rsidRDefault="00444791" w:rsidP="00444791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013DF2A0" w14:textId="760DC0EA" w:rsidR="00444791" w:rsidRPr="00CD5F1E" w:rsidRDefault="00444791" w:rsidP="0044479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3507A3">
        <w:rPr>
          <w:rFonts w:ascii="Arial" w:hAnsi="Arial"/>
          <w:b/>
          <w:bCs/>
          <w:sz w:val="24"/>
          <w:szCs w:val="24"/>
          <w:lang w:val="de-DE"/>
        </w:rPr>
        <w:t xml:space="preserve">File </w:t>
      </w:r>
      <w:proofErr w:type="spellStart"/>
      <w:r w:rsidRPr="003507A3">
        <w:rPr>
          <w:rFonts w:ascii="Arial" w:hAnsi="Arial"/>
          <w:b/>
          <w:bCs/>
          <w:sz w:val="24"/>
          <w:szCs w:val="24"/>
          <w:lang w:val="de-DE"/>
        </w:rPr>
        <w:t>word</w:t>
      </w:r>
      <w:proofErr w:type="spellEnd"/>
      <w:r w:rsidRPr="003507A3">
        <w:rPr>
          <w:rFonts w:ascii="Arial" w:hAnsi="Arial"/>
          <w:b/>
          <w:bCs/>
          <w:sz w:val="24"/>
          <w:szCs w:val="24"/>
          <w:lang w:val="de-DE"/>
        </w:rPr>
        <w:t xml:space="preserve"> e </w:t>
      </w:r>
      <w:proofErr w:type="spellStart"/>
      <w:r w:rsidRPr="003507A3">
        <w:rPr>
          <w:rFonts w:ascii="Arial" w:hAnsi="Arial"/>
          <w:b/>
          <w:bCs/>
          <w:sz w:val="24"/>
          <w:szCs w:val="24"/>
          <w:lang w:val="de-DE"/>
        </w:rPr>
        <w:t>foto</w:t>
      </w:r>
      <w:proofErr w:type="spellEnd"/>
      <w:r w:rsidRPr="00CD5F1E">
        <w:rPr>
          <w:rFonts w:ascii="Arial" w:hAnsi="Arial"/>
          <w:b/>
          <w:sz w:val="24"/>
          <w:lang w:val="de-DE"/>
        </w:rPr>
        <w:t>:</w:t>
      </w:r>
    </w:p>
    <w:p w14:paraId="4091A47D" w14:textId="77777777" w:rsidR="00444791" w:rsidRPr="00CD5F1E" w:rsidRDefault="00CD5F1E" w:rsidP="00444791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hyperlink r:id="rId12" w:history="1">
        <w:r w:rsidR="00444791" w:rsidRPr="00CD5F1E">
          <w:rPr>
            <w:rStyle w:val="Hyperlink"/>
            <w:rFonts w:cs="Arial"/>
            <w:sz w:val="24"/>
            <w:szCs w:val="24"/>
            <w:lang w:val="de-DE"/>
          </w:rPr>
          <w:t>https://drive.google.com/d</w:t>
        </w:r>
        <w:r w:rsidR="00444791" w:rsidRPr="00CD5F1E">
          <w:rPr>
            <w:rStyle w:val="Hyperlink"/>
            <w:rFonts w:cs="Arial"/>
            <w:sz w:val="24"/>
            <w:szCs w:val="24"/>
            <w:lang w:val="de-DE"/>
          </w:rPr>
          <w:t>r</w:t>
        </w:r>
        <w:r w:rsidR="00444791" w:rsidRPr="00CD5F1E">
          <w:rPr>
            <w:rStyle w:val="Hyperlink"/>
            <w:rFonts w:cs="Arial"/>
            <w:sz w:val="24"/>
            <w:szCs w:val="24"/>
            <w:lang w:val="de-DE"/>
          </w:rPr>
          <w:t>ive/folders/1Z_gT9bRxwKfmBPmfY10Aza3Js3RHu7YS</w:t>
        </w:r>
      </w:hyperlink>
    </w:p>
    <w:sectPr w:rsidR="00444791" w:rsidRPr="00CD5F1E" w:rsidSect="004862BC">
      <w:headerReference w:type="default" r:id="rId13"/>
      <w:footerReference w:type="default" r:id="rId14"/>
      <w:type w:val="continuous"/>
      <w:pgSz w:w="11900" w:h="16820"/>
      <w:pgMar w:top="2268" w:right="1418" w:bottom="2268" w:left="1418" w:header="720" w:footer="0" w:gutter="0"/>
      <w:cols w:space="1053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F5A9" w14:textId="77777777" w:rsidR="0043496F" w:rsidRDefault="0043496F" w:rsidP="00323160">
      <w:pPr>
        <w:spacing w:after="0" w:line="240" w:lineRule="auto"/>
      </w:pPr>
      <w:r>
        <w:separator/>
      </w:r>
    </w:p>
  </w:endnote>
  <w:endnote w:type="continuationSeparator" w:id="0">
    <w:p w14:paraId="32880926" w14:textId="77777777" w:rsidR="0043496F" w:rsidRDefault="0043496F" w:rsidP="00323160">
      <w:pPr>
        <w:spacing w:after="0" w:line="240" w:lineRule="auto"/>
      </w:pPr>
      <w:r>
        <w:continuationSeparator/>
      </w:r>
    </w:p>
  </w:endnote>
  <w:endnote w:type="continuationNotice" w:id="1">
    <w:p w14:paraId="00E19F2F" w14:textId="77777777" w:rsidR="0043496F" w:rsidRDefault="00434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9A3A" w14:textId="77777777" w:rsidR="005E2AD2" w:rsidRDefault="00EE4E41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  <w:r>
      <w:rPr>
        <w:rFonts w:ascii="Arial" w:hAnsi="Arial"/>
        <w:noProof/>
        <w:color w:val="000000" w:themeColor="text1"/>
        <w:sz w:val="11"/>
        <w:szCs w:val="1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1419D" wp14:editId="642EEB24">
              <wp:simplePos x="0" y="0"/>
              <wp:positionH relativeFrom="column">
                <wp:posOffset>-579120</wp:posOffset>
              </wp:positionH>
              <wp:positionV relativeFrom="paragraph">
                <wp:posOffset>54610</wp:posOffset>
              </wp:positionV>
              <wp:extent cx="6895465" cy="756920"/>
              <wp:effectExtent l="0" t="0" r="63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546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87CB5" w14:textId="77777777" w:rsidR="007200AD" w:rsidRPr="003507A3" w:rsidRDefault="0095188B" w:rsidP="0095188B">
                          <w:pPr>
                            <w:spacing w:before="50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RÖHM GmbH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 xml:space="preserve">Geschäftsführer: 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 xml:space="preserve">Es gelten ausschließlich unsere </w:t>
                          </w:r>
                          <w:proofErr w:type="spellStart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allge</w:t>
                          </w:r>
                          <w:proofErr w:type="spellEnd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-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Bankverbindungen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proofErr w:type="spellStart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Bankverbindungen</w:t>
                          </w:r>
                          <w:proofErr w:type="spellEnd"/>
                        </w:p>
                        <w:p w14:paraId="1B751960" w14:textId="77777777" w:rsidR="007200AD" w:rsidRPr="003507A3" w:rsidRDefault="007730B1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Heinrich-Röhm-Straße 50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Gerhard Glanz, Dr. Till Scharf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meinen Geschäfts-, Einkaufs- und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Commerzbank AG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Deutsche Bank AG</w:t>
                          </w:r>
                        </w:p>
                        <w:p w14:paraId="765B47BF" w14:textId="77777777" w:rsidR="007200AD" w:rsidRPr="003507A3" w:rsidRDefault="0095188B" w:rsidP="0095188B">
                          <w:pPr>
                            <w:spacing w:before="5" w:after="0" w:line="240" w:lineRule="auto"/>
                            <w:ind w:left="1701" w:right="-59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89567 Sontheim/Brenz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Sitz der Gesellschaft: Sontheim/Brenz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Servicebedingungen, abrufbar unter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IBAN DE26 6324 0016 0204 1895 00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IBAN DE37 6137 0086 0212 7959 00</w:t>
                          </w:r>
                        </w:p>
                        <w:p w14:paraId="26DC5C5B" w14:textId="77777777" w:rsidR="007200AD" w:rsidRPr="003507A3" w:rsidRDefault="007200AD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Tel. +49 7325 16 0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Registergericht: Amtsgericht Ulm, HRB 660018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="00CD5F1E">
                            <w:fldChar w:fldCharType="begin"/>
                          </w:r>
                          <w:r w:rsidR="00CD5F1E" w:rsidRPr="00CD5F1E">
                            <w:rPr>
                              <w:lang w:val="de-DE"/>
                            </w:rPr>
                            <w:instrText xml:space="preserve"> HYPERLINK "http://www.roehm.biz/" \h </w:instrText>
                          </w:r>
                          <w:r w:rsidR="00CD5F1E">
                            <w:fldChar w:fldCharType="separate"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www.roehm.biz</w:t>
                          </w:r>
                          <w:r w:rsidR="00CD5F1E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fldChar w:fldCharType="end"/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 xml:space="preserve"> - </w:t>
                          </w:r>
                          <w:proofErr w:type="spellStart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Exclusively</w:t>
                          </w:r>
                          <w:proofErr w:type="spellEnd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subject</w:t>
                          </w:r>
                          <w:proofErr w:type="spellEnd"/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SWIFT/BIC COBA DE FF 632</w:t>
                          </w:r>
                          <w:r w:rsidRPr="003507A3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SWIFT/BIC DEUT DE SS 613</w:t>
                          </w:r>
                        </w:p>
                        <w:p w14:paraId="6ECFCD2C" w14:textId="77777777" w:rsidR="007200AD" w:rsidRPr="00444791" w:rsidRDefault="007200AD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Fax +49 7325 16 510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St.-Nr. 2864007/02228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to our general terms and conditions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Kreissparkasse Heidenheim</w:t>
                          </w:r>
                        </w:p>
                        <w:p w14:paraId="34FF0114" w14:textId="77777777" w:rsidR="007200AD" w:rsidRPr="00444791" w:rsidRDefault="007200AD" w:rsidP="0095188B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4156"/>
                            </w:tabs>
                            <w:spacing w:before="5" w:after="0" w:line="250" w:lineRule="auto"/>
                            <w:ind w:left="1701" w:right="-23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 xml:space="preserve">E-mail: </w:t>
                          </w:r>
                          <w:hyperlink r:id="rId1">
                            <w:r w:rsidRPr="00444791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 xml:space="preserve">info@roehm.biz </w:t>
                            </w:r>
                          </w:hyperlink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UST-ID.-NR. DE 145571648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of sales, delivery, purchasing and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IBAN DE62 6325 0030 0001 1580 92</w:t>
                          </w:r>
                          <w:r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</w:p>
                        <w:p w14:paraId="35D92BEA" w14:textId="77777777" w:rsidR="007200AD" w:rsidRPr="00AA1D0B" w:rsidRDefault="00CD5F1E" w:rsidP="0095188B">
                          <w:pPr>
                            <w:spacing w:before="5" w:after="0" w:line="250" w:lineRule="auto"/>
                            <w:ind w:left="1701" w:right="-23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hyperlink r:id="rId2">
                            <w:r w:rsidR="007A0C79" w:rsidRPr="00444791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>www.roehm.biz</w:t>
                            </w:r>
                          </w:hyperlink>
                          <w:r w:rsidR="007A0C79" w:rsidRPr="00444791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 xml:space="preserve">BBN-Nr. </w:t>
                          </w:r>
                          <w:r w:rsidR="007A0C79" w:rsidRPr="00AA1D0B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40192086; ILN 4019208000008</w:t>
                          </w:r>
                          <w:r w:rsidR="007A0C79" w:rsidRPr="00AA1D0B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 xml:space="preserve">service, available at </w:t>
                          </w:r>
                          <w:hyperlink r:id="rId3">
                            <w:r w:rsidR="007A0C79" w:rsidRPr="00AA1D0B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>www.roehm.biz</w:t>
                            </w:r>
                          </w:hyperlink>
                          <w:r w:rsidR="007A0C79" w:rsidRPr="00AA1D0B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SWIFT/BIC SOLA DE S1 HDH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14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5.6pt;margin-top:4.3pt;width:542.9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" stroked="f">
              <v:textbox>
                <w:txbxContent>
                  <w:p w14:paraId="59187CB5" w14:textId="77777777" w:rsidR="007200AD" w:rsidRPr="003507A3" w:rsidRDefault="0095188B" w:rsidP="0095188B">
                    <w:pPr>
                      <w:spacing w:before="50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RÖHM GmbH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 xml:space="preserve">Geschäftsführer: 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 xml:space="preserve">Es gelten ausschließlich unsere </w:t>
                    </w:r>
                    <w:proofErr w:type="spellStart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allge</w:t>
                    </w:r>
                    <w:proofErr w:type="spellEnd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-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Bankverbindungen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proofErr w:type="spellStart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Bankverbindungen</w:t>
                    </w:r>
                    <w:proofErr w:type="spellEnd"/>
                  </w:p>
                  <w:p w14:paraId="1B751960" w14:textId="77777777" w:rsidR="007200AD" w:rsidRPr="003507A3" w:rsidRDefault="007730B1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Heinrich-Röhm-Straße 50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Gerhard Glanz, Dr. Till Scharf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meinen Geschäfts-, Einkaufs- und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Commerzbank AG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Deutsche Bank AG</w:t>
                    </w:r>
                  </w:p>
                  <w:p w14:paraId="765B47BF" w14:textId="77777777" w:rsidR="007200AD" w:rsidRPr="003507A3" w:rsidRDefault="0095188B" w:rsidP="0095188B">
                    <w:pPr>
                      <w:spacing w:before="5" w:after="0" w:line="240" w:lineRule="auto"/>
                      <w:ind w:left="1701" w:right="-59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89567 Sontheim/Brenz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Sitz der Gesellschaft: Sontheim/Brenz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Servicebedingungen, abrufbar unter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IBAN DE26 6324 0016 0204 1895 00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IBAN DE37 6137 0086 0212 7959 00</w:t>
                    </w:r>
                  </w:p>
                  <w:p w14:paraId="26DC5C5B" w14:textId="77777777" w:rsidR="007200AD" w:rsidRPr="003507A3" w:rsidRDefault="007200AD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Tel. +49 7325 16 0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Registergericht: Amtsgericht Ulm, HRB 660018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="00CD5F1E">
                      <w:fldChar w:fldCharType="begin"/>
                    </w:r>
                    <w:r w:rsidR="00CD5F1E" w:rsidRPr="00CD5F1E">
                      <w:rPr>
                        <w:lang w:val="de-DE"/>
                      </w:rPr>
                      <w:instrText xml:space="preserve"> HYPERLINK "http://www.roehm.biz/" \h </w:instrText>
                    </w:r>
                    <w:r w:rsidR="00CD5F1E">
                      <w:fldChar w:fldCharType="separate"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www.roehm.biz</w:t>
                    </w:r>
                    <w:r w:rsidR="00CD5F1E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fldChar w:fldCharType="end"/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 xml:space="preserve"> - </w:t>
                    </w:r>
                    <w:proofErr w:type="spellStart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Exclusively</w:t>
                    </w:r>
                    <w:proofErr w:type="spellEnd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 xml:space="preserve"> </w:t>
                    </w:r>
                    <w:proofErr w:type="spellStart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subject</w:t>
                    </w:r>
                    <w:proofErr w:type="spellEnd"/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SWIFT/BIC COBA DE FF 632</w:t>
                    </w:r>
                    <w:r w:rsidRPr="003507A3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SWIFT/BIC DEUT DE SS 613</w:t>
                    </w:r>
                  </w:p>
                  <w:p w14:paraId="6ECFCD2C" w14:textId="77777777" w:rsidR="007200AD" w:rsidRPr="00444791" w:rsidRDefault="007200AD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Fax +49 7325 16 510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St.-Nr. 2864007/02228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to our general terms and conditions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Kreissparkasse Heidenheim</w:t>
                    </w:r>
                  </w:p>
                  <w:p w14:paraId="34FF0114" w14:textId="77777777" w:rsidR="007200AD" w:rsidRPr="00444791" w:rsidRDefault="007200AD" w:rsidP="0095188B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4156"/>
                      </w:tabs>
                      <w:spacing w:before="5" w:after="0" w:line="250" w:lineRule="auto"/>
                      <w:ind w:left="1701" w:right="-23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 xml:space="preserve">E-mail: </w:t>
                    </w:r>
                    <w:hyperlink r:id="rId4">
                      <w:r w:rsidRPr="00444791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 xml:space="preserve">info@roehm.biz </w:t>
                      </w:r>
                    </w:hyperlink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UST-ID.-NR. DE 145571648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of sales, delivery, purchasing and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IBAN DE62 6325 0030 0001 1580 92</w:t>
                    </w:r>
                    <w:r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</w:p>
                  <w:p w14:paraId="35D92BEA" w14:textId="77777777" w:rsidR="007200AD" w:rsidRPr="00AA1D0B" w:rsidRDefault="00CD5F1E" w:rsidP="0095188B">
                    <w:pPr>
                      <w:spacing w:before="5" w:after="0" w:line="250" w:lineRule="auto"/>
                      <w:ind w:left="1701" w:right="-23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hyperlink r:id="rId5">
                      <w:r w:rsidR="007A0C79" w:rsidRPr="00444791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>www.roehm.biz</w:t>
                      </w:r>
                    </w:hyperlink>
                    <w:r w:rsidR="007A0C79" w:rsidRPr="00444791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 xml:space="preserve">BBN-Nr. </w:t>
                    </w:r>
                    <w:r w:rsidR="007A0C79" w:rsidRPr="00AA1D0B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40192086; ILN 4019208000008</w:t>
                    </w:r>
                    <w:r w:rsidR="007A0C79" w:rsidRPr="00AA1D0B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 xml:space="preserve">service, available at </w:t>
                    </w:r>
                    <w:hyperlink r:id="rId6">
                      <w:r w:rsidR="007A0C79" w:rsidRPr="00AA1D0B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>www.roehm.biz</w:t>
                      </w:r>
                    </w:hyperlink>
                    <w:r w:rsidR="007A0C79" w:rsidRPr="00AA1D0B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SWIFT/BIC SOLA DE S1 HDH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CC9CFA" w14:textId="77777777" w:rsidR="005E2AD2" w:rsidRDefault="005E2AD2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0DAF110B" w14:textId="77777777" w:rsidR="005E2AD2" w:rsidRDefault="005E2AD2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102D8DE5" w14:textId="77777777" w:rsidR="00FF3FBB" w:rsidRDefault="00FF3FBB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3EA934D3" w14:textId="77777777" w:rsidR="00FF3FBB" w:rsidRDefault="00FF3FBB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0F7E" w14:textId="77777777" w:rsidR="0043496F" w:rsidRDefault="0043496F" w:rsidP="00323160">
      <w:pPr>
        <w:spacing w:after="0" w:line="240" w:lineRule="auto"/>
      </w:pPr>
      <w:r>
        <w:separator/>
      </w:r>
    </w:p>
  </w:footnote>
  <w:footnote w:type="continuationSeparator" w:id="0">
    <w:p w14:paraId="57B56926" w14:textId="77777777" w:rsidR="0043496F" w:rsidRDefault="0043496F" w:rsidP="00323160">
      <w:pPr>
        <w:spacing w:after="0" w:line="240" w:lineRule="auto"/>
      </w:pPr>
      <w:r>
        <w:continuationSeparator/>
      </w:r>
    </w:p>
  </w:footnote>
  <w:footnote w:type="continuationNotice" w:id="1">
    <w:p w14:paraId="57107DBD" w14:textId="77777777" w:rsidR="0043496F" w:rsidRDefault="004349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2D4" w14:textId="77777777" w:rsidR="00323160" w:rsidRDefault="00FF3FBB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A6D1017" wp14:editId="650F0EA2">
          <wp:simplePos x="0" y="0"/>
          <wp:positionH relativeFrom="column">
            <wp:posOffset>-776031</wp:posOffset>
          </wp:positionH>
          <wp:positionV relativeFrom="paragraph">
            <wp:posOffset>-322580</wp:posOffset>
          </wp:positionV>
          <wp:extent cx="7323455" cy="974725"/>
          <wp:effectExtent l="0" t="0" r="0" b="0"/>
          <wp:wrapNone/>
          <wp:docPr id="14" name="Grafik 14" descr="Unbtestenann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btestenannt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4" t="33922" r="21680" b="19447"/>
                  <a:stretch/>
                </pic:blipFill>
                <pic:spPr bwMode="auto">
                  <a:xfrm>
                    <a:off x="0" y="0"/>
                    <a:ext cx="732345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D23CE" w14:textId="77777777" w:rsidR="00323160" w:rsidRDefault="00323160">
    <w:pPr>
      <w:pStyle w:val="Kopfzeile"/>
    </w:pPr>
  </w:p>
  <w:p w14:paraId="72933F91" w14:textId="77777777" w:rsidR="00323160" w:rsidRDefault="00323160">
    <w:pPr>
      <w:pStyle w:val="Kopfzeile"/>
    </w:pPr>
  </w:p>
  <w:p w14:paraId="15FAA48D" w14:textId="77777777" w:rsidR="00323160" w:rsidRDefault="00323160" w:rsidP="00FF3FBB">
    <w:pPr>
      <w:pStyle w:val="Kopfzeile"/>
    </w:pPr>
  </w:p>
  <w:p w14:paraId="4B8766E6" w14:textId="77777777" w:rsidR="00051275" w:rsidRPr="00051275" w:rsidRDefault="00051275" w:rsidP="00051275">
    <w:pPr>
      <w:widowControl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0"/>
        <w:lang w:val="de-DE" w:eastAsia="de-DE"/>
      </w:rPr>
    </w:pPr>
  </w:p>
  <w:p w14:paraId="24836FCE" w14:textId="77777777" w:rsidR="006B5EB8" w:rsidRDefault="006B5EB8" w:rsidP="006B5EB8">
    <w:pPr>
      <w:widowControl/>
      <w:spacing w:after="0" w:line="240" w:lineRule="auto"/>
      <w:jc w:val="right"/>
      <w:rPr>
        <w:rFonts w:ascii="Arial" w:eastAsia="Times New Roman" w:hAnsi="Arial" w:cs="Times New Roman"/>
        <w:sz w:val="12"/>
        <w:szCs w:val="20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8D7"/>
    <w:multiLevelType w:val="hybridMultilevel"/>
    <w:tmpl w:val="781C3BC8"/>
    <w:lvl w:ilvl="0" w:tplc="613483D2">
      <w:start w:val="5"/>
      <w:numFmt w:val="bullet"/>
      <w:lvlText w:val="-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5"/>
    <w:rsid w:val="00001268"/>
    <w:rsid w:val="0000367C"/>
    <w:rsid w:val="000063BC"/>
    <w:rsid w:val="000242B7"/>
    <w:rsid w:val="00024C11"/>
    <w:rsid w:val="00025832"/>
    <w:rsid w:val="000325B9"/>
    <w:rsid w:val="00036A51"/>
    <w:rsid w:val="00041F40"/>
    <w:rsid w:val="00042EE1"/>
    <w:rsid w:val="00051275"/>
    <w:rsid w:val="00055E4C"/>
    <w:rsid w:val="00062A74"/>
    <w:rsid w:val="00067F36"/>
    <w:rsid w:val="0008261F"/>
    <w:rsid w:val="00092995"/>
    <w:rsid w:val="0009385D"/>
    <w:rsid w:val="00093EE3"/>
    <w:rsid w:val="000A265F"/>
    <w:rsid w:val="000A28D2"/>
    <w:rsid w:val="000A2E3F"/>
    <w:rsid w:val="000A752E"/>
    <w:rsid w:val="000C75BD"/>
    <w:rsid w:val="000E1B63"/>
    <w:rsid w:val="000E6337"/>
    <w:rsid w:val="000E7769"/>
    <w:rsid w:val="000F2ADC"/>
    <w:rsid w:val="00103B46"/>
    <w:rsid w:val="001055BA"/>
    <w:rsid w:val="001073B6"/>
    <w:rsid w:val="00107B8B"/>
    <w:rsid w:val="001102A0"/>
    <w:rsid w:val="0012146B"/>
    <w:rsid w:val="00127E3D"/>
    <w:rsid w:val="001319AE"/>
    <w:rsid w:val="00133386"/>
    <w:rsid w:val="001411E8"/>
    <w:rsid w:val="00141622"/>
    <w:rsid w:val="00143B3D"/>
    <w:rsid w:val="001458FA"/>
    <w:rsid w:val="00146E34"/>
    <w:rsid w:val="0014705D"/>
    <w:rsid w:val="001550DD"/>
    <w:rsid w:val="001559C8"/>
    <w:rsid w:val="00157A83"/>
    <w:rsid w:val="00161F0C"/>
    <w:rsid w:val="00163756"/>
    <w:rsid w:val="00166D15"/>
    <w:rsid w:val="00172B95"/>
    <w:rsid w:val="00183E44"/>
    <w:rsid w:val="00184A1D"/>
    <w:rsid w:val="001947D5"/>
    <w:rsid w:val="001A0605"/>
    <w:rsid w:val="001A60DC"/>
    <w:rsid w:val="001A760E"/>
    <w:rsid w:val="001A7704"/>
    <w:rsid w:val="001B1D80"/>
    <w:rsid w:val="001B2213"/>
    <w:rsid w:val="001B347A"/>
    <w:rsid w:val="001C05E4"/>
    <w:rsid w:val="001D2EC0"/>
    <w:rsid w:val="001D5620"/>
    <w:rsid w:val="001D7148"/>
    <w:rsid w:val="001E16D0"/>
    <w:rsid w:val="001E2B16"/>
    <w:rsid w:val="001E3546"/>
    <w:rsid w:val="001E49FA"/>
    <w:rsid w:val="001E5B90"/>
    <w:rsid w:val="00204256"/>
    <w:rsid w:val="0021145C"/>
    <w:rsid w:val="00240600"/>
    <w:rsid w:val="00241B20"/>
    <w:rsid w:val="00244CEA"/>
    <w:rsid w:val="002451FA"/>
    <w:rsid w:val="002658F9"/>
    <w:rsid w:val="0027346F"/>
    <w:rsid w:val="0027558B"/>
    <w:rsid w:val="00275A2E"/>
    <w:rsid w:val="00281E8E"/>
    <w:rsid w:val="00284F32"/>
    <w:rsid w:val="00293812"/>
    <w:rsid w:val="00294923"/>
    <w:rsid w:val="00295339"/>
    <w:rsid w:val="00295A26"/>
    <w:rsid w:val="002962CC"/>
    <w:rsid w:val="002A0EFB"/>
    <w:rsid w:val="002A55D6"/>
    <w:rsid w:val="002A60B7"/>
    <w:rsid w:val="002B2923"/>
    <w:rsid w:val="002B3A4C"/>
    <w:rsid w:val="002B7F42"/>
    <w:rsid w:val="002D1941"/>
    <w:rsid w:val="002D2ADD"/>
    <w:rsid w:val="002D2EFE"/>
    <w:rsid w:val="00320F95"/>
    <w:rsid w:val="00322990"/>
    <w:rsid w:val="00323160"/>
    <w:rsid w:val="00325324"/>
    <w:rsid w:val="00335F30"/>
    <w:rsid w:val="00342758"/>
    <w:rsid w:val="00342F9C"/>
    <w:rsid w:val="003507A3"/>
    <w:rsid w:val="00352648"/>
    <w:rsid w:val="00354EFB"/>
    <w:rsid w:val="0035590A"/>
    <w:rsid w:val="00360A80"/>
    <w:rsid w:val="00361C1F"/>
    <w:rsid w:val="00361D91"/>
    <w:rsid w:val="00364FC2"/>
    <w:rsid w:val="003702F2"/>
    <w:rsid w:val="00373306"/>
    <w:rsid w:val="003775DA"/>
    <w:rsid w:val="003775F3"/>
    <w:rsid w:val="00377FFE"/>
    <w:rsid w:val="00382038"/>
    <w:rsid w:val="003B5B75"/>
    <w:rsid w:val="003C31DC"/>
    <w:rsid w:val="003C69B3"/>
    <w:rsid w:val="003D3966"/>
    <w:rsid w:val="003D6D9C"/>
    <w:rsid w:val="003E101A"/>
    <w:rsid w:val="003F4864"/>
    <w:rsid w:val="00406169"/>
    <w:rsid w:val="00411C88"/>
    <w:rsid w:val="004131BB"/>
    <w:rsid w:val="00413BF4"/>
    <w:rsid w:val="0042576D"/>
    <w:rsid w:val="0042602A"/>
    <w:rsid w:val="00430E40"/>
    <w:rsid w:val="004314A1"/>
    <w:rsid w:val="0043496F"/>
    <w:rsid w:val="00436095"/>
    <w:rsid w:val="00443A6D"/>
    <w:rsid w:val="004442C7"/>
    <w:rsid w:val="00444791"/>
    <w:rsid w:val="00444D66"/>
    <w:rsid w:val="00445583"/>
    <w:rsid w:val="00447B9E"/>
    <w:rsid w:val="00454081"/>
    <w:rsid w:val="00461DAA"/>
    <w:rsid w:val="00462AE8"/>
    <w:rsid w:val="004654B2"/>
    <w:rsid w:val="00465FA3"/>
    <w:rsid w:val="00476035"/>
    <w:rsid w:val="004770BF"/>
    <w:rsid w:val="00482335"/>
    <w:rsid w:val="00482345"/>
    <w:rsid w:val="004837F5"/>
    <w:rsid w:val="004862BC"/>
    <w:rsid w:val="00487FC6"/>
    <w:rsid w:val="00494757"/>
    <w:rsid w:val="00495A5E"/>
    <w:rsid w:val="004A1323"/>
    <w:rsid w:val="004A1F43"/>
    <w:rsid w:val="004A37C4"/>
    <w:rsid w:val="004A49F1"/>
    <w:rsid w:val="004B4874"/>
    <w:rsid w:val="004D2214"/>
    <w:rsid w:val="004D2D9E"/>
    <w:rsid w:val="004E192B"/>
    <w:rsid w:val="004E35CC"/>
    <w:rsid w:val="004E679F"/>
    <w:rsid w:val="004E7E86"/>
    <w:rsid w:val="004F4B7B"/>
    <w:rsid w:val="004F7CA4"/>
    <w:rsid w:val="00507770"/>
    <w:rsid w:val="0051353E"/>
    <w:rsid w:val="00522BF6"/>
    <w:rsid w:val="00522C2A"/>
    <w:rsid w:val="00525279"/>
    <w:rsid w:val="00531589"/>
    <w:rsid w:val="00537763"/>
    <w:rsid w:val="00557A18"/>
    <w:rsid w:val="00575691"/>
    <w:rsid w:val="0058317E"/>
    <w:rsid w:val="00586587"/>
    <w:rsid w:val="0058723F"/>
    <w:rsid w:val="00587E3D"/>
    <w:rsid w:val="00590151"/>
    <w:rsid w:val="0059139E"/>
    <w:rsid w:val="00591526"/>
    <w:rsid w:val="005A42F1"/>
    <w:rsid w:val="005B3783"/>
    <w:rsid w:val="005B6C1D"/>
    <w:rsid w:val="005C6D5C"/>
    <w:rsid w:val="005C7E35"/>
    <w:rsid w:val="005D0267"/>
    <w:rsid w:val="005D3B92"/>
    <w:rsid w:val="005D713F"/>
    <w:rsid w:val="005D772F"/>
    <w:rsid w:val="005E2AD2"/>
    <w:rsid w:val="005E78E9"/>
    <w:rsid w:val="005F08C0"/>
    <w:rsid w:val="005F22FC"/>
    <w:rsid w:val="005F3D69"/>
    <w:rsid w:val="005F63FA"/>
    <w:rsid w:val="0060532E"/>
    <w:rsid w:val="00626071"/>
    <w:rsid w:val="006316C1"/>
    <w:rsid w:val="00642BD3"/>
    <w:rsid w:val="00643D4F"/>
    <w:rsid w:val="0064497C"/>
    <w:rsid w:val="00644CE4"/>
    <w:rsid w:val="0065109E"/>
    <w:rsid w:val="0065380D"/>
    <w:rsid w:val="00661862"/>
    <w:rsid w:val="00661ECE"/>
    <w:rsid w:val="00662DE5"/>
    <w:rsid w:val="00666581"/>
    <w:rsid w:val="00681D62"/>
    <w:rsid w:val="006A266D"/>
    <w:rsid w:val="006B072C"/>
    <w:rsid w:val="006B3BCF"/>
    <w:rsid w:val="006B5EB8"/>
    <w:rsid w:val="006B6C55"/>
    <w:rsid w:val="006C1A05"/>
    <w:rsid w:val="006C74B0"/>
    <w:rsid w:val="006D1285"/>
    <w:rsid w:val="006D20BA"/>
    <w:rsid w:val="006D51D4"/>
    <w:rsid w:val="006E0193"/>
    <w:rsid w:val="006E5A26"/>
    <w:rsid w:val="006F31A9"/>
    <w:rsid w:val="006F6638"/>
    <w:rsid w:val="0070258D"/>
    <w:rsid w:val="00712E96"/>
    <w:rsid w:val="007200AD"/>
    <w:rsid w:val="00731596"/>
    <w:rsid w:val="00732037"/>
    <w:rsid w:val="0073582B"/>
    <w:rsid w:val="00740990"/>
    <w:rsid w:val="007423C0"/>
    <w:rsid w:val="007475D1"/>
    <w:rsid w:val="00753598"/>
    <w:rsid w:val="0076270D"/>
    <w:rsid w:val="00765161"/>
    <w:rsid w:val="0076717E"/>
    <w:rsid w:val="007730B1"/>
    <w:rsid w:val="007734C0"/>
    <w:rsid w:val="00775D2E"/>
    <w:rsid w:val="007773C1"/>
    <w:rsid w:val="00777ED3"/>
    <w:rsid w:val="0079294A"/>
    <w:rsid w:val="00796156"/>
    <w:rsid w:val="007A0C79"/>
    <w:rsid w:val="007A6EFA"/>
    <w:rsid w:val="007B3669"/>
    <w:rsid w:val="007B4805"/>
    <w:rsid w:val="007C1517"/>
    <w:rsid w:val="007C2EB3"/>
    <w:rsid w:val="007C2F7F"/>
    <w:rsid w:val="007C3038"/>
    <w:rsid w:val="007C5201"/>
    <w:rsid w:val="007E4264"/>
    <w:rsid w:val="007E4ACA"/>
    <w:rsid w:val="007E6EBE"/>
    <w:rsid w:val="007F0CA0"/>
    <w:rsid w:val="0080260B"/>
    <w:rsid w:val="00802DC8"/>
    <w:rsid w:val="0080593D"/>
    <w:rsid w:val="00806EB9"/>
    <w:rsid w:val="00807A2E"/>
    <w:rsid w:val="00815118"/>
    <w:rsid w:val="00832497"/>
    <w:rsid w:val="00834858"/>
    <w:rsid w:val="00863753"/>
    <w:rsid w:val="008809F4"/>
    <w:rsid w:val="00881A9B"/>
    <w:rsid w:val="00886B52"/>
    <w:rsid w:val="00892267"/>
    <w:rsid w:val="00893C82"/>
    <w:rsid w:val="00896DD3"/>
    <w:rsid w:val="008A4DFC"/>
    <w:rsid w:val="008B05C0"/>
    <w:rsid w:val="008B1355"/>
    <w:rsid w:val="008B3290"/>
    <w:rsid w:val="008B4D17"/>
    <w:rsid w:val="008B65E1"/>
    <w:rsid w:val="008E1B98"/>
    <w:rsid w:val="008E2658"/>
    <w:rsid w:val="008E38FF"/>
    <w:rsid w:val="008E4DF8"/>
    <w:rsid w:val="008F22B9"/>
    <w:rsid w:val="008F3E71"/>
    <w:rsid w:val="00901F31"/>
    <w:rsid w:val="0090556E"/>
    <w:rsid w:val="009077D4"/>
    <w:rsid w:val="009208D9"/>
    <w:rsid w:val="00920E76"/>
    <w:rsid w:val="00924CE7"/>
    <w:rsid w:val="0095188B"/>
    <w:rsid w:val="009555E1"/>
    <w:rsid w:val="00955FD6"/>
    <w:rsid w:val="00960D88"/>
    <w:rsid w:val="009644C7"/>
    <w:rsid w:val="009678ED"/>
    <w:rsid w:val="00975769"/>
    <w:rsid w:val="00980134"/>
    <w:rsid w:val="00984CC4"/>
    <w:rsid w:val="00992F8B"/>
    <w:rsid w:val="009941D9"/>
    <w:rsid w:val="0099544E"/>
    <w:rsid w:val="009A277E"/>
    <w:rsid w:val="009A2AF5"/>
    <w:rsid w:val="009A549F"/>
    <w:rsid w:val="009A5D7A"/>
    <w:rsid w:val="009A5E24"/>
    <w:rsid w:val="009C3348"/>
    <w:rsid w:val="009D1A1C"/>
    <w:rsid w:val="009E21C7"/>
    <w:rsid w:val="009E6A86"/>
    <w:rsid w:val="009F2A67"/>
    <w:rsid w:val="009F4B97"/>
    <w:rsid w:val="009F4C2A"/>
    <w:rsid w:val="009F4F52"/>
    <w:rsid w:val="009F66CA"/>
    <w:rsid w:val="00A0598E"/>
    <w:rsid w:val="00A07CB1"/>
    <w:rsid w:val="00A07D8C"/>
    <w:rsid w:val="00A15975"/>
    <w:rsid w:val="00A264BA"/>
    <w:rsid w:val="00A35B3E"/>
    <w:rsid w:val="00A47186"/>
    <w:rsid w:val="00A5253F"/>
    <w:rsid w:val="00A63A34"/>
    <w:rsid w:val="00A6620E"/>
    <w:rsid w:val="00A73625"/>
    <w:rsid w:val="00A74815"/>
    <w:rsid w:val="00A82ACE"/>
    <w:rsid w:val="00A87352"/>
    <w:rsid w:val="00A91F15"/>
    <w:rsid w:val="00A9575F"/>
    <w:rsid w:val="00AA1D0B"/>
    <w:rsid w:val="00AB0232"/>
    <w:rsid w:val="00AB135B"/>
    <w:rsid w:val="00AB46FA"/>
    <w:rsid w:val="00AB49F2"/>
    <w:rsid w:val="00AB51FE"/>
    <w:rsid w:val="00AC1D95"/>
    <w:rsid w:val="00AC22DB"/>
    <w:rsid w:val="00AC429F"/>
    <w:rsid w:val="00AC4534"/>
    <w:rsid w:val="00AD6983"/>
    <w:rsid w:val="00AE2F30"/>
    <w:rsid w:val="00AF2005"/>
    <w:rsid w:val="00AF249C"/>
    <w:rsid w:val="00B01B56"/>
    <w:rsid w:val="00B10185"/>
    <w:rsid w:val="00B14B48"/>
    <w:rsid w:val="00B22E92"/>
    <w:rsid w:val="00B23DAB"/>
    <w:rsid w:val="00B315ED"/>
    <w:rsid w:val="00B33509"/>
    <w:rsid w:val="00B34F43"/>
    <w:rsid w:val="00B4402C"/>
    <w:rsid w:val="00B50092"/>
    <w:rsid w:val="00B51DEC"/>
    <w:rsid w:val="00B64469"/>
    <w:rsid w:val="00B65D20"/>
    <w:rsid w:val="00B66438"/>
    <w:rsid w:val="00B70DE9"/>
    <w:rsid w:val="00B71FCA"/>
    <w:rsid w:val="00B84AE0"/>
    <w:rsid w:val="00B91CEA"/>
    <w:rsid w:val="00B92790"/>
    <w:rsid w:val="00BA1E0C"/>
    <w:rsid w:val="00BA613C"/>
    <w:rsid w:val="00BA7C1D"/>
    <w:rsid w:val="00BA7C56"/>
    <w:rsid w:val="00BD54E1"/>
    <w:rsid w:val="00BE129B"/>
    <w:rsid w:val="00BE485E"/>
    <w:rsid w:val="00BE51D8"/>
    <w:rsid w:val="00BF2597"/>
    <w:rsid w:val="00C0022A"/>
    <w:rsid w:val="00C0337E"/>
    <w:rsid w:val="00C220C4"/>
    <w:rsid w:val="00C27031"/>
    <w:rsid w:val="00C30C8C"/>
    <w:rsid w:val="00C335EE"/>
    <w:rsid w:val="00C45903"/>
    <w:rsid w:val="00C50135"/>
    <w:rsid w:val="00C528ED"/>
    <w:rsid w:val="00C628A4"/>
    <w:rsid w:val="00C73D6B"/>
    <w:rsid w:val="00C93051"/>
    <w:rsid w:val="00CB42D2"/>
    <w:rsid w:val="00CB5A3D"/>
    <w:rsid w:val="00CD4909"/>
    <w:rsid w:val="00CD5C63"/>
    <w:rsid w:val="00CD5F1E"/>
    <w:rsid w:val="00CD77E2"/>
    <w:rsid w:val="00CD7B54"/>
    <w:rsid w:val="00CE1EE6"/>
    <w:rsid w:val="00CF3A39"/>
    <w:rsid w:val="00D00F57"/>
    <w:rsid w:val="00D20CAB"/>
    <w:rsid w:val="00D214FB"/>
    <w:rsid w:val="00D24FE3"/>
    <w:rsid w:val="00D33281"/>
    <w:rsid w:val="00D45741"/>
    <w:rsid w:val="00D55F03"/>
    <w:rsid w:val="00D65707"/>
    <w:rsid w:val="00D66044"/>
    <w:rsid w:val="00D67722"/>
    <w:rsid w:val="00D718D8"/>
    <w:rsid w:val="00D71D9E"/>
    <w:rsid w:val="00D7573D"/>
    <w:rsid w:val="00D7716B"/>
    <w:rsid w:val="00D870B8"/>
    <w:rsid w:val="00D96C00"/>
    <w:rsid w:val="00DA2468"/>
    <w:rsid w:val="00DA565E"/>
    <w:rsid w:val="00DA61CC"/>
    <w:rsid w:val="00DA637C"/>
    <w:rsid w:val="00DC00A0"/>
    <w:rsid w:val="00DC1020"/>
    <w:rsid w:val="00DC2839"/>
    <w:rsid w:val="00DD0254"/>
    <w:rsid w:val="00DD0F34"/>
    <w:rsid w:val="00DD217C"/>
    <w:rsid w:val="00DE2A9A"/>
    <w:rsid w:val="00DE77E7"/>
    <w:rsid w:val="00DF0973"/>
    <w:rsid w:val="00DF4B01"/>
    <w:rsid w:val="00DF4D3C"/>
    <w:rsid w:val="00E04814"/>
    <w:rsid w:val="00E05D41"/>
    <w:rsid w:val="00E11AB8"/>
    <w:rsid w:val="00E33341"/>
    <w:rsid w:val="00E356FE"/>
    <w:rsid w:val="00E647C1"/>
    <w:rsid w:val="00E65D84"/>
    <w:rsid w:val="00E71014"/>
    <w:rsid w:val="00E72C8E"/>
    <w:rsid w:val="00E73D11"/>
    <w:rsid w:val="00E75A3F"/>
    <w:rsid w:val="00E81A94"/>
    <w:rsid w:val="00E8575D"/>
    <w:rsid w:val="00E86CEA"/>
    <w:rsid w:val="00E87EAE"/>
    <w:rsid w:val="00E9023F"/>
    <w:rsid w:val="00E939B7"/>
    <w:rsid w:val="00EA0B0F"/>
    <w:rsid w:val="00EB1984"/>
    <w:rsid w:val="00EC14D8"/>
    <w:rsid w:val="00EC154C"/>
    <w:rsid w:val="00EC654D"/>
    <w:rsid w:val="00EC6AF3"/>
    <w:rsid w:val="00ED2ED2"/>
    <w:rsid w:val="00EE2510"/>
    <w:rsid w:val="00EE4E41"/>
    <w:rsid w:val="00EF0E66"/>
    <w:rsid w:val="00EF17B1"/>
    <w:rsid w:val="00EF44CF"/>
    <w:rsid w:val="00F05CD1"/>
    <w:rsid w:val="00F05D38"/>
    <w:rsid w:val="00F06974"/>
    <w:rsid w:val="00F1438D"/>
    <w:rsid w:val="00F15ACA"/>
    <w:rsid w:val="00F23C96"/>
    <w:rsid w:val="00F2406F"/>
    <w:rsid w:val="00F27797"/>
    <w:rsid w:val="00F34461"/>
    <w:rsid w:val="00F36713"/>
    <w:rsid w:val="00F41CE6"/>
    <w:rsid w:val="00F422ED"/>
    <w:rsid w:val="00F47156"/>
    <w:rsid w:val="00F52592"/>
    <w:rsid w:val="00F6601D"/>
    <w:rsid w:val="00F77AF2"/>
    <w:rsid w:val="00F80C85"/>
    <w:rsid w:val="00F869FD"/>
    <w:rsid w:val="00F97EEA"/>
    <w:rsid w:val="00FA19D6"/>
    <w:rsid w:val="00FB0063"/>
    <w:rsid w:val="00FB39AF"/>
    <w:rsid w:val="00FC0F35"/>
    <w:rsid w:val="00FC1B72"/>
    <w:rsid w:val="00FC5727"/>
    <w:rsid w:val="00FC5F97"/>
    <w:rsid w:val="00FC6704"/>
    <w:rsid w:val="00FD0A8D"/>
    <w:rsid w:val="00FD22A3"/>
    <w:rsid w:val="00FD4BF5"/>
    <w:rsid w:val="00FD59AA"/>
    <w:rsid w:val="00FD6E9A"/>
    <w:rsid w:val="00FD77E9"/>
    <w:rsid w:val="00FE15E2"/>
    <w:rsid w:val="00FE2985"/>
    <w:rsid w:val="00FE6C6D"/>
    <w:rsid w:val="00FF22A0"/>
    <w:rsid w:val="00FF3FBB"/>
    <w:rsid w:val="0117C496"/>
    <w:rsid w:val="02A4F5BD"/>
    <w:rsid w:val="03C4E002"/>
    <w:rsid w:val="0596AA4D"/>
    <w:rsid w:val="0860E6F8"/>
    <w:rsid w:val="0890C941"/>
    <w:rsid w:val="08BDC6C3"/>
    <w:rsid w:val="08C8C496"/>
    <w:rsid w:val="0A12B03C"/>
    <w:rsid w:val="0B82DB9C"/>
    <w:rsid w:val="0BA66959"/>
    <w:rsid w:val="0BBB8A49"/>
    <w:rsid w:val="0BF502DE"/>
    <w:rsid w:val="0C71748B"/>
    <w:rsid w:val="0C9C092B"/>
    <w:rsid w:val="0DCED9C2"/>
    <w:rsid w:val="0E601CB3"/>
    <w:rsid w:val="108AD320"/>
    <w:rsid w:val="10EC9936"/>
    <w:rsid w:val="117D8218"/>
    <w:rsid w:val="12964A6F"/>
    <w:rsid w:val="142F7025"/>
    <w:rsid w:val="148AD0EE"/>
    <w:rsid w:val="14C0E5E7"/>
    <w:rsid w:val="15D9215E"/>
    <w:rsid w:val="15E0608B"/>
    <w:rsid w:val="169CEDB1"/>
    <w:rsid w:val="1729EFA2"/>
    <w:rsid w:val="17FD3525"/>
    <w:rsid w:val="1866EE4A"/>
    <w:rsid w:val="18B92E4C"/>
    <w:rsid w:val="198251EA"/>
    <w:rsid w:val="1A0CBF17"/>
    <w:rsid w:val="1A127743"/>
    <w:rsid w:val="1AFF3872"/>
    <w:rsid w:val="1C39EA92"/>
    <w:rsid w:val="1DC41A7A"/>
    <w:rsid w:val="1DD0D765"/>
    <w:rsid w:val="22093E04"/>
    <w:rsid w:val="227B3275"/>
    <w:rsid w:val="2321797B"/>
    <w:rsid w:val="237BA750"/>
    <w:rsid w:val="2496D81F"/>
    <w:rsid w:val="266DB9AB"/>
    <w:rsid w:val="287C48C6"/>
    <w:rsid w:val="28A00859"/>
    <w:rsid w:val="28F0CCED"/>
    <w:rsid w:val="2A79DF3D"/>
    <w:rsid w:val="2A9A7E26"/>
    <w:rsid w:val="2B0C7297"/>
    <w:rsid w:val="2B4000DD"/>
    <w:rsid w:val="2BE2DF48"/>
    <w:rsid w:val="2C0FDCCA"/>
    <w:rsid w:val="2FC38A92"/>
    <w:rsid w:val="3069D198"/>
    <w:rsid w:val="3120EFC9"/>
    <w:rsid w:val="31713114"/>
    <w:rsid w:val="31B4DD9A"/>
    <w:rsid w:val="35A7AF48"/>
    <w:rsid w:val="35E86076"/>
    <w:rsid w:val="3781862C"/>
    <w:rsid w:val="3884F05F"/>
    <w:rsid w:val="3A739887"/>
    <w:rsid w:val="3AA09609"/>
    <w:rsid w:val="3E241E26"/>
    <w:rsid w:val="3F83F360"/>
    <w:rsid w:val="42199AB4"/>
    <w:rsid w:val="42239C13"/>
    <w:rsid w:val="4336995B"/>
    <w:rsid w:val="43F37198"/>
    <w:rsid w:val="4665377B"/>
    <w:rsid w:val="46738F82"/>
    <w:rsid w:val="4734703D"/>
    <w:rsid w:val="48D30E83"/>
    <w:rsid w:val="4998BE20"/>
    <w:rsid w:val="49BFCFB2"/>
    <w:rsid w:val="4AF405A4"/>
    <w:rsid w:val="4BDE9D85"/>
    <w:rsid w:val="4BF21E60"/>
    <w:rsid w:val="4CF87192"/>
    <w:rsid w:val="4CF9CE54"/>
    <w:rsid w:val="4D8B4416"/>
    <w:rsid w:val="4E1CB9D8"/>
    <w:rsid w:val="4E5E889E"/>
    <w:rsid w:val="4F0501B8"/>
    <w:rsid w:val="4F34F54F"/>
    <w:rsid w:val="4F61F2D1"/>
    <w:rsid w:val="50ECCBA2"/>
    <w:rsid w:val="542DDC10"/>
    <w:rsid w:val="550448C1"/>
    <w:rsid w:val="5607B2F4"/>
    <w:rsid w:val="57918334"/>
    <w:rsid w:val="593A767D"/>
    <w:rsid w:val="5AD39C33"/>
    <w:rsid w:val="5BD70666"/>
    <w:rsid w:val="5C64F457"/>
    <w:rsid w:val="5C77423E"/>
    <w:rsid w:val="5C7D4D6C"/>
    <w:rsid w:val="5D346B9D"/>
    <w:rsid w:val="5DC5AE8E"/>
    <w:rsid w:val="5EC918C1"/>
    <w:rsid w:val="5F140B8C"/>
    <w:rsid w:val="6100EB58"/>
    <w:rsid w:val="6176342D"/>
    <w:rsid w:val="6189E7D9"/>
    <w:rsid w:val="62DE16A0"/>
    <w:rsid w:val="653EB339"/>
    <w:rsid w:val="65B0DA7B"/>
    <w:rsid w:val="6745879F"/>
    <w:rsid w:val="691BC787"/>
    <w:rsid w:val="69342FC7"/>
    <w:rsid w:val="69DD4907"/>
    <w:rsid w:val="6B0E06AB"/>
    <w:rsid w:val="6C3EA131"/>
    <w:rsid w:val="6C52220C"/>
    <w:rsid w:val="6D9A832E"/>
    <w:rsid w:val="6EF18318"/>
    <w:rsid w:val="6F443467"/>
    <w:rsid w:val="703E1941"/>
    <w:rsid w:val="70721F62"/>
    <w:rsid w:val="70DD5A1D"/>
    <w:rsid w:val="72B408D8"/>
    <w:rsid w:val="72CAEF45"/>
    <w:rsid w:val="74116E0F"/>
    <w:rsid w:val="741FDB4F"/>
    <w:rsid w:val="74FAAEAF"/>
    <w:rsid w:val="75DD0E10"/>
    <w:rsid w:val="76207D83"/>
    <w:rsid w:val="767C87E4"/>
    <w:rsid w:val="77971208"/>
    <w:rsid w:val="7959C8FB"/>
    <w:rsid w:val="79A2FC5A"/>
    <w:rsid w:val="79FCF014"/>
    <w:rsid w:val="7A5D332E"/>
    <w:rsid w:val="7A77FDBE"/>
    <w:rsid w:val="7A9F34C5"/>
    <w:rsid w:val="7AA22A1D"/>
    <w:rsid w:val="7B536EF6"/>
    <w:rsid w:val="7B756EA5"/>
    <w:rsid w:val="7DC1A3A0"/>
    <w:rsid w:val="7F117189"/>
    <w:rsid w:val="7F2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ED8F"/>
  <w15:docId w15:val="{FF034225-2BA6-40E6-8481-60F577F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160"/>
  </w:style>
  <w:style w:type="paragraph" w:styleId="Fuzeile">
    <w:name w:val="footer"/>
    <w:basedOn w:val="Standard"/>
    <w:link w:val="FuzeileZchn"/>
    <w:unhideWhenUsed/>
    <w:rsid w:val="003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231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160"/>
    <w:rPr>
      <w:rFonts w:ascii="Tahoma" w:hAnsi="Tahoma" w:cs="Tahoma"/>
      <w:sz w:val="16"/>
      <w:szCs w:val="16"/>
    </w:rPr>
  </w:style>
  <w:style w:type="character" w:styleId="Hyperlink">
    <w:name w:val="Hyperlink"/>
    <w:rsid w:val="007200AD"/>
    <w:rPr>
      <w:rFonts w:ascii="Arial" w:hAnsi="Arial"/>
      <w:color w:val="0000FF"/>
      <w:u w:val="none"/>
    </w:rPr>
  </w:style>
  <w:style w:type="paragraph" w:customStyle="1" w:styleId="Absender">
    <w:name w:val="Absender"/>
    <w:basedOn w:val="Standard"/>
    <w:semiHidden/>
    <w:rsid w:val="00FD59AA"/>
    <w:pPr>
      <w:keepLines/>
      <w:framePr w:w="3413" w:h="1021" w:hRule="exact" w:wrap="notBeside" w:vAnchor="page" w:hAnchor="page" w:xAlign="right" w:y="959" w:anchorLock="1"/>
      <w:widowControl/>
      <w:spacing w:after="0" w:line="200" w:lineRule="atLeast"/>
    </w:pPr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BetreffBrief">
    <w:name w:val="Betreff Brief"/>
    <w:basedOn w:val="Standard"/>
    <w:rsid w:val="004A49F1"/>
    <w:pPr>
      <w:widowControl/>
      <w:spacing w:before="420" w:after="0" w:line="240" w:lineRule="auto"/>
    </w:pPr>
    <w:rPr>
      <w:rFonts w:ascii="Helvetica" w:eastAsia="Times New Roman" w:hAnsi="Helvetica" w:cs="Times New Roman"/>
      <w:b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4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4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4B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D5C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E2A9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B4D17"/>
    <w:pPr>
      <w:widowControl/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76270D"/>
    <w:rPr>
      <w:color w:val="800080" w:themeColor="followedHyperlink"/>
      <w:u w:val="single"/>
    </w:rPr>
  </w:style>
  <w:style w:type="paragraph" w:customStyle="1" w:styleId="PMRhmSL">
    <w:name w:val="PM Röhm SL"/>
    <w:basedOn w:val="Standard"/>
    <w:qFormat/>
    <w:rsid w:val="00FC1B72"/>
    <w:pPr>
      <w:keepNext/>
      <w:widowControl/>
      <w:spacing w:before="120" w:after="240" w:line="360" w:lineRule="auto"/>
    </w:pPr>
    <w:rPr>
      <w:rFonts w:ascii="HelveticaNeueLT Std" w:eastAsiaTheme="minorHAnsi" w:hAnsi="HelveticaNeueLT Std"/>
      <w:b/>
      <w:sz w:val="24"/>
    </w:rPr>
  </w:style>
  <w:style w:type="table" w:styleId="Tabellenraster">
    <w:name w:val="Table Grid"/>
    <w:basedOn w:val="NormaleTabelle"/>
    <w:uiPriority w:val="59"/>
    <w:rsid w:val="004131BB"/>
    <w:pPr>
      <w:widowControl/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Z_gT9bRxwKfmBPmfY10Aza3Js3RHu7YS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ehm.biz/" TargetMode="External"/><Relationship Id="rId2" Type="http://schemas.openxmlformats.org/officeDocument/2006/relationships/hyperlink" Target="http://www.roehm.biz/" TargetMode="External"/><Relationship Id="rId1" Type="http://schemas.openxmlformats.org/officeDocument/2006/relationships/hyperlink" Target="mailto:info@roehm.biz" TargetMode="External"/><Relationship Id="rId6" Type="http://schemas.openxmlformats.org/officeDocument/2006/relationships/hyperlink" Target="http://www.roehm.biz/" TargetMode="External"/><Relationship Id="rId5" Type="http://schemas.openxmlformats.org/officeDocument/2006/relationships/hyperlink" Target="http://www.roehm.biz/" TargetMode="External"/><Relationship Id="rId4" Type="http://schemas.openxmlformats.org/officeDocument/2006/relationships/hyperlink" Target="mailto:info@roehm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8199C1E1A23489CE21546B35C89CC" ma:contentTypeVersion="12" ma:contentTypeDescription="Create a new document." ma:contentTypeScope="" ma:versionID="0d3863a2ae82266838d4293947b588f2">
  <xsd:schema xmlns:xsd="http://www.w3.org/2001/XMLSchema" xmlns:xs="http://www.w3.org/2001/XMLSchema" xmlns:p="http://schemas.microsoft.com/office/2006/metadata/properties" xmlns:ns2="e75cdba0-ed50-4aa1-9f30-a68517629738" xmlns:ns3="5bd3b5ae-108e-490f-8e37-825993eedfc8" targetNamespace="http://schemas.microsoft.com/office/2006/metadata/properties" ma:root="true" ma:fieldsID="8a854bce937e42fe2cedb2a85e9634a1" ns2:_="" ns3:_="">
    <xsd:import namespace="e75cdba0-ed50-4aa1-9f30-a68517629738"/>
    <xsd:import namespace="5bd3b5ae-108e-490f-8e37-825993eed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cdba0-ed50-4aa1-9f30-a68517629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b5ae-108e-490f-8e37-825993eed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A9A4-CBF5-4F53-B6BF-EBE250482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774B-6FAE-49F5-AA8A-CDA2A5DD1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cdba0-ed50-4aa1-9f30-a68517629738"/>
    <ds:schemaRef ds:uri="5bd3b5ae-108e-490f-8e37-825993eed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27E02-0A38-4386-A482-EB42E8AB6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703E9-177D-4695-8749-F8B12A5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20140821_Geschaeftspapier_neues_CD.indd</vt:lpstr>
      <vt:lpstr>20140821_Geschaeftspapier_neues_CD.indd</vt:lpstr>
    </vt:vector>
  </TitlesOfParts>
  <Company>Roehm GmbH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20140821_Geschaeftspapier_neues_CD.indd</dc:title>
  <dc:subject/>
  <dc:creator>Eitel Patrick</dc:creator>
  <cp:keywords/>
  <cp:lastModifiedBy>Engelhardt Corinna</cp:lastModifiedBy>
  <cp:revision>3</cp:revision>
  <cp:lastPrinted>2022-08-24T13:06:00Z</cp:lastPrinted>
  <dcterms:created xsi:type="dcterms:W3CDTF">2022-09-09T10:20:00Z</dcterms:created>
  <dcterms:modified xsi:type="dcterms:W3CDTF">2022-09-19T08:03:00Z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2014-09-15T00:00:00Z</vt:filetime>
  </property>
  <property fmtid="{D5CDD505-2E9C-101B-9397-08002B2CF9AE}" pid="4" name="ContentTypeId">
    <vt:lpwstr>0x010100BFB8199C1E1A23489CE21546B35C89CC</vt:lpwstr>
  </property>
</Properties>
</file>